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BC4AB7" w:rsidRDefault="001115F6" w:rsidP="00347137">
      <w:pPr>
        <w:spacing w:after="120" w:line="360" w:lineRule="auto"/>
        <w:rPr>
          <w:sz w:val="28"/>
          <w:szCs w:val="28"/>
        </w:rPr>
      </w:pPr>
      <w:r w:rsidRPr="00BC4AB7">
        <w:rPr>
          <w:sz w:val="28"/>
          <w:szCs w:val="28"/>
        </w:rPr>
        <w:t xml:space="preserve">20 anos </w:t>
      </w:r>
      <w:r>
        <w:rPr>
          <w:sz w:val="28"/>
          <w:szCs w:val="28"/>
        </w:rPr>
        <w:t xml:space="preserve">de </w:t>
      </w:r>
      <w:r w:rsidR="003039BB" w:rsidRPr="00BC4AB7">
        <w:rPr>
          <w:sz w:val="28"/>
          <w:szCs w:val="28"/>
        </w:rPr>
        <w:t>Ciência Viva</w:t>
      </w:r>
      <w:r w:rsidR="00081D5D">
        <w:rPr>
          <w:sz w:val="28"/>
          <w:szCs w:val="28"/>
        </w:rPr>
        <w:t>!</w:t>
      </w:r>
      <w:r w:rsidR="003039BB" w:rsidRPr="00BC4AB7">
        <w:rPr>
          <w:sz w:val="28"/>
          <w:szCs w:val="28"/>
        </w:rPr>
        <w:t xml:space="preserve"> </w:t>
      </w:r>
    </w:p>
    <w:p w:rsidR="003039BB" w:rsidRDefault="003039BB" w:rsidP="00347137">
      <w:pPr>
        <w:spacing w:after="120" w:line="360" w:lineRule="auto"/>
        <w:rPr>
          <w:rFonts w:ascii="Helvetica" w:hAnsi="Helvetica" w:cs="Helvetica"/>
          <w:color w:val="4B4F56"/>
          <w:sz w:val="11"/>
          <w:szCs w:val="11"/>
          <w:shd w:val="clear" w:color="auto" w:fill="F1F0F0"/>
        </w:rPr>
      </w:pPr>
    </w:p>
    <w:p w:rsidR="008E555C" w:rsidRDefault="008E555C" w:rsidP="00347137">
      <w:pPr>
        <w:spacing w:after="120" w:line="360" w:lineRule="auto"/>
        <w:rPr>
          <w:rFonts w:ascii="Helvetica" w:hAnsi="Helvetica" w:cs="Helvetica"/>
          <w:color w:val="4B4F56"/>
          <w:sz w:val="11"/>
          <w:szCs w:val="11"/>
          <w:shd w:val="clear" w:color="auto" w:fill="F1F0F0"/>
        </w:rPr>
      </w:pPr>
    </w:p>
    <w:p w:rsidR="008E555C" w:rsidRPr="006C3BD9" w:rsidRDefault="00DE0F9E" w:rsidP="00347137">
      <w:pPr>
        <w:spacing w:after="120" w:line="360" w:lineRule="auto"/>
        <w:rPr>
          <w:rFonts w:cs="Helvetica"/>
          <w:sz w:val="24"/>
          <w:szCs w:val="24"/>
          <w:shd w:val="clear" w:color="auto" w:fill="FFFFFF"/>
        </w:rPr>
      </w:pPr>
      <w:r w:rsidRPr="006C3BD9">
        <w:rPr>
          <w:rFonts w:cs="Helvetica"/>
          <w:sz w:val="24"/>
          <w:szCs w:val="24"/>
          <w:shd w:val="clear" w:color="auto" w:fill="FFFFFF"/>
        </w:rPr>
        <w:t>A</w:t>
      </w:r>
      <w:r w:rsidR="008E555C" w:rsidRPr="006C3BD9">
        <w:rPr>
          <w:rFonts w:cs="Helvetica"/>
          <w:sz w:val="24"/>
          <w:szCs w:val="24"/>
          <w:shd w:val="clear" w:color="auto" w:fill="FFFFFF"/>
        </w:rPr>
        <w:t xml:space="preserve"> Agência Nacional para a Cultura Científica e Tecnológica, </w:t>
      </w:r>
      <w:r w:rsidRPr="006C3BD9">
        <w:rPr>
          <w:rFonts w:cs="Helvetica"/>
          <w:sz w:val="24"/>
          <w:szCs w:val="24"/>
          <w:shd w:val="clear" w:color="auto" w:fill="FFFFFF"/>
        </w:rPr>
        <w:t xml:space="preserve">mais conhecida </w:t>
      </w:r>
      <w:r w:rsidR="008167CB" w:rsidRPr="006C3BD9">
        <w:rPr>
          <w:rFonts w:cs="Helvetica"/>
          <w:sz w:val="24"/>
          <w:szCs w:val="24"/>
          <w:shd w:val="clear" w:color="auto" w:fill="FFFFFF"/>
        </w:rPr>
        <w:t>por</w:t>
      </w:r>
      <w:r w:rsidRPr="006C3BD9">
        <w:rPr>
          <w:rFonts w:cs="Helvetica"/>
          <w:sz w:val="24"/>
          <w:szCs w:val="24"/>
          <w:shd w:val="clear" w:color="auto" w:fill="FFFFFF"/>
        </w:rPr>
        <w:t xml:space="preserve"> </w:t>
      </w:r>
      <w:r w:rsidR="008167CB" w:rsidRPr="006C3BD9">
        <w:rPr>
          <w:rFonts w:cs="Helvetica"/>
          <w:sz w:val="24"/>
          <w:szCs w:val="24"/>
          <w:shd w:val="clear" w:color="auto" w:fill="FFFFFF"/>
        </w:rPr>
        <w:t>“</w:t>
      </w:r>
      <w:r w:rsidRPr="006C3BD9">
        <w:rPr>
          <w:rFonts w:cs="Helvetica"/>
          <w:sz w:val="24"/>
          <w:szCs w:val="24"/>
          <w:shd w:val="clear" w:color="auto" w:fill="FFFFFF"/>
        </w:rPr>
        <w:t>Ciência Viva</w:t>
      </w:r>
      <w:r w:rsidR="008167CB" w:rsidRPr="006C3BD9">
        <w:rPr>
          <w:rFonts w:cs="Helvetica"/>
          <w:sz w:val="24"/>
          <w:szCs w:val="24"/>
          <w:shd w:val="clear" w:color="auto" w:fill="FFFFFF"/>
        </w:rPr>
        <w:t>”</w:t>
      </w:r>
      <w:r w:rsidRPr="006C3BD9">
        <w:rPr>
          <w:rFonts w:cs="Helvetica"/>
          <w:sz w:val="24"/>
          <w:szCs w:val="24"/>
          <w:shd w:val="clear" w:color="auto" w:fill="FFFFFF"/>
        </w:rPr>
        <w:t>, foi criada</w:t>
      </w:r>
      <w:r w:rsidR="008E555C" w:rsidRPr="006C3BD9">
        <w:rPr>
          <w:rFonts w:cs="Helvetica"/>
          <w:sz w:val="24"/>
          <w:szCs w:val="24"/>
          <w:shd w:val="clear" w:color="auto" w:fill="FFFFFF"/>
        </w:rPr>
        <w:t xml:space="preserve"> como uma unidade do Ministério da Ciência e da Tecnologia, por despacho de 1 de Julho de 1996, do então Ministro da Ciência e Tecnologia, José Mariano Gago.</w:t>
      </w:r>
      <w:r w:rsidRPr="006C3BD9">
        <w:rPr>
          <w:rFonts w:cs="Helvetica"/>
          <w:sz w:val="24"/>
          <w:szCs w:val="24"/>
          <w:shd w:val="clear" w:color="auto" w:fill="FFFFFF"/>
        </w:rPr>
        <w:t xml:space="preserve"> Celebra</w:t>
      </w:r>
      <w:r w:rsidR="008167CB" w:rsidRPr="006C3BD9">
        <w:rPr>
          <w:rFonts w:cs="Helvetica"/>
          <w:sz w:val="24"/>
          <w:szCs w:val="24"/>
          <w:shd w:val="clear" w:color="auto" w:fill="FFFFFF"/>
        </w:rPr>
        <w:t>m</w:t>
      </w:r>
      <w:r w:rsidRPr="006C3BD9">
        <w:rPr>
          <w:rFonts w:cs="Helvetica"/>
          <w:sz w:val="24"/>
          <w:szCs w:val="24"/>
          <w:shd w:val="clear" w:color="auto" w:fill="FFFFFF"/>
        </w:rPr>
        <w:t>-se, assim, 20 anos de existência este ano.</w:t>
      </w:r>
    </w:p>
    <w:p w:rsidR="00DE0F9E" w:rsidRPr="006C3BD9" w:rsidRDefault="00DE0F9E" w:rsidP="00347137">
      <w:pPr>
        <w:spacing w:after="120" w:line="360" w:lineRule="auto"/>
        <w:rPr>
          <w:rFonts w:cs="Helvetica"/>
          <w:sz w:val="24"/>
          <w:szCs w:val="24"/>
          <w:shd w:val="clear" w:color="auto" w:fill="FFFFFF"/>
        </w:rPr>
      </w:pPr>
      <w:r w:rsidRPr="006C3BD9">
        <w:rPr>
          <w:rFonts w:cs="Helvetica"/>
          <w:sz w:val="24"/>
          <w:szCs w:val="24"/>
          <w:shd w:val="clear" w:color="auto" w:fill="FFFFFF"/>
        </w:rPr>
        <w:t>A Ciência Viva, t</w:t>
      </w:r>
      <w:r w:rsidR="008E555C" w:rsidRPr="006C3BD9">
        <w:rPr>
          <w:rFonts w:cs="Helvetica"/>
          <w:sz w:val="24"/>
          <w:szCs w:val="24"/>
          <w:shd w:val="clear" w:color="auto" w:fill="FFFFFF"/>
        </w:rPr>
        <w:t xml:space="preserve">endo começado por ser um programa visando projetos de investigação, envolvendo alunos e professores das escolas, do básico ao secundário, com a colaboração de cientistas e de centros de investigação, </w:t>
      </w:r>
      <w:proofErr w:type="spellStart"/>
      <w:r w:rsidR="008E555C" w:rsidRPr="006C3BD9">
        <w:rPr>
          <w:rFonts w:cs="Helvetica"/>
          <w:sz w:val="24"/>
          <w:szCs w:val="24"/>
          <w:shd w:val="clear" w:color="auto" w:fill="FFFFFF"/>
        </w:rPr>
        <w:t>actividade</w:t>
      </w:r>
      <w:proofErr w:type="spellEnd"/>
      <w:r w:rsidR="008E555C" w:rsidRPr="006C3BD9">
        <w:rPr>
          <w:rFonts w:cs="Helvetica"/>
          <w:sz w:val="24"/>
          <w:szCs w:val="24"/>
          <w:shd w:val="clear" w:color="auto" w:fill="FFFFFF"/>
        </w:rPr>
        <w:t xml:space="preserve"> que rapidamente se popularizou, </w:t>
      </w:r>
      <w:r w:rsidRPr="006C3BD9">
        <w:rPr>
          <w:rFonts w:cs="Helvetica"/>
          <w:sz w:val="24"/>
          <w:szCs w:val="24"/>
          <w:shd w:val="clear" w:color="auto" w:fill="FFFFFF"/>
        </w:rPr>
        <w:t>expandiu-se</w:t>
      </w:r>
      <w:r w:rsidR="008E555C" w:rsidRPr="006C3BD9">
        <w:rPr>
          <w:rFonts w:cs="Helvetica"/>
          <w:sz w:val="24"/>
          <w:szCs w:val="24"/>
          <w:shd w:val="clear" w:color="auto" w:fill="FFFFFF"/>
        </w:rPr>
        <w:t xml:space="preserve">, diversificando e multiplicando as suas ações a nível nacional. </w:t>
      </w:r>
      <w:r w:rsidRPr="006C3BD9">
        <w:rPr>
          <w:rFonts w:cs="Helvetica"/>
          <w:sz w:val="24"/>
          <w:szCs w:val="24"/>
          <w:shd w:val="clear" w:color="auto" w:fill="FFFFFF"/>
        </w:rPr>
        <w:t>A Ciência Viva c</w:t>
      </w:r>
      <w:r w:rsidR="008E555C" w:rsidRPr="006C3BD9">
        <w:rPr>
          <w:rFonts w:cs="Helvetica"/>
          <w:sz w:val="24"/>
          <w:szCs w:val="24"/>
          <w:shd w:val="clear" w:color="auto" w:fill="FFFFFF"/>
        </w:rPr>
        <w:t xml:space="preserve">riou estágios em unidades de investigação para os alunos do secundário durante as férias e expandiu-se numa rede </w:t>
      </w:r>
      <w:r w:rsidRPr="006C3BD9">
        <w:rPr>
          <w:rFonts w:cs="Helvetica"/>
          <w:sz w:val="24"/>
          <w:szCs w:val="24"/>
          <w:shd w:val="clear" w:color="auto" w:fill="FFFFFF"/>
        </w:rPr>
        <w:t xml:space="preserve">que conta </w:t>
      </w:r>
      <w:proofErr w:type="spellStart"/>
      <w:r w:rsidRPr="006C3BD9">
        <w:rPr>
          <w:rFonts w:cs="Helvetica"/>
          <w:sz w:val="24"/>
          <w:szCs w:val="24"/>
          <w:shd w:val="clear" w:color="auto" w:fill="FFFFFF"/>
        </w:rPr>
        <w:t>actualmente</w:t>
      </w:r>
      <w:proofErr w:type="spellEnd"/>
      <w:r w:rsidRPr="006C3BD9">
        <w:rPr>
          <w:rFonts w:cs="Helvetica"/>
          <w:sz w:val="24"/>
          <w:szCs w:val="24"/>
          <w:shd w:val="clear" w:color="auto" w:fill="FFFFFF"/>
        </w:rPr>
        <w:t xml:space="preserve"> com 20</w:t>
      </w:r>
      <w:r w:rsidR="008E555C" w:rsidRPr="006C3BD9">
        <w:rPr>
          <w:rFonts w:cs="Helvetica"/>
          <w:sz w:val="24"/>
          <w:szCs w:val="24"/>
          <w:shd w:val="clear" w:color="auto" w:fill="FFFFFF"/>
        </w:rPr>
        <w:t xml:space="preserve"> Centro</w:t>
      </w:r>
      <w:r w:rsidRPr="006C3BD9">
        <w:rPr>
          <w:rFonts w:cs="Helvetica"/>
          <w:sz w:val="24"/>
          <w:szCs w:val="24"/>
          <w:shd w:val="clear" w:color="auto" w:fill="FFFFFF"/>
        </w:rPr>
        <w:t xml:space="preserve">s Ciência Viva por todo o país. </w:t>
      </w:r>
    </w:p>
    <w:p w:rsidR="008E555C" w:rsidRPr="006C3BD9" w:rsidRDefault="00DE0F9E" w:rsidP="00347137">
      <w:pPr>
        <w:spacing w:after="120" w:line="360" w:lineRule="auto"/>
        <w:rPr>
          <w:rFonts w:cs="Helvetica"/>
          <w:sz w:val="24"/>
          <w:szCs w:val="24"/>
          <w:shd w:val="clear" w:color="auto" w:fill="FFFFFF"/>
        </w:rPr>
      </w:pPr>
      <w:r w:rsidRPr="006C3BD9">
        <w:rPr>
          <w:rFonts w:cs="Helvetica"/>
          <w:sz w:val="24"/>
          <w:szCs w:val="24"/>
          <w:shd w:val="clear" w:color="auto" w:fill="FFFFFF"/>
        </w:rPr>
        <w:t xml:space="preserve">Na opinião do distinto professor de geologia e comunicador de ciência A.M. Galopim de Carvalho, se </w:t>
      </w:r>
      <w:r w:rsidR="00BC4AB7" w:rsidRPr="006C3BD9">
        <w:rPr>
          <w:rFonts w:cs="Helvetica"/>
          <w:sz w:val="24"/>
          <w:szCs w:val="24"/>
          <w:shd w:val="clear" w:color="auto" w:fill="FFFFFF"/>
        </w:rPr>
        <w:t>o programa Ciência Viva</w:t>
      </w:r>
      <w:r w:rsidR="008E555C" w:rsidRPr="006C3BD9">
        <w:rPr>
          <w:rFonts w:cs="Helvetica"/>
          <w:sz w:val="24"/>
          <w:szCs w:val="24"/>
          <w:shd w:val="clear" w:color="auto" w:fill="FFFFFF"/>
        </w:rPr>
        <w:t xml:space="preserve"> “criou uma geração de jovens mais atentos, ativos e curiosos, não é menos verdade que mobilizou e marcou também os professores, investigadores e as famílias que participaram em toda esta dinâmica”.</w:t>
      </w:r>
    </w:p>
    <w:p w:rsidR="00BC4AB7" w:rsidRPr="006C3BD9" w:rsidRDefault="00BC4AB7" w:rsidP="00BC4AB7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Theme="minorHAnsi" w:hAnsiTheme="minorHAnsi" w:cs="Arial"/>
        </w:rPr>
      </w:pPr>
      <w:r w:rsidRPr="006C3BD9">
        <w:rPr>
          <w:rFonts w:asciiTheme="minorHAnsi" w:hAnsiTheme="minorHAnsi" w:cs="Helvetica"/>
          <w:shd w:val="clear" w:color="auto" w:fill="FFFFFF"/>
        </w:rPr>
        <w:t xml:space="preserve">Galopim de Carvalho acrescenta: </w:t>
      </w:r>
      <w:r w:rsidRPr="006C3BD9">
        <w:rPr>
          <w:rFonts w:asciiTheme="minorHAnsi" w:hAnsiTheme="minorHAnsi" w:cs="Arial"/>
        </w:rPr>
        <w:t xml:space="preserve">“através de múltiplas e variadas iniciativas de promoção do ensino experimental das ciências nas nossas escolas de ensino básico e secundário, de um sem número de campanhas nacionais de divulgação científica e de um conjunto de </w:t>
      </w:r>
      <w:proofErr w:type="spellStart"/>
      <w:r w:rsidRPr="006C3BD9">
        <w:rPr>
          <w:rFonts w:asciiTheme="minorHAnsi" w:hAnsiTheme="minorHAnsi" w:cs="Arial"/>
        </w:rPr>
        <w:t>pólos</w:t>
      </w:r>
      <w:proofErr w:type="spellEnd"/>
      <w:r w:rsidRPr="006C3BD9">
        <w:rPr>
          <w:rFonts w:asciiTheme="minorHAnsi" w:hAnsiTheme="minorHAnsi" w:cs="Arial"/>
        </w:rPr>
        <w:t xml:space="preserve"> </w:t>
      </w:r>
      <w:proofErr w:type="spellStart"/>
      <w:r w:rsidRPr="006C3BD9">
        <w:rPr>
          <w:rFonts w:asciiTheme="minorHAnsi" w:hAnsiTheme="minorHAnsi" w:cs="Arial"/>
        </w:rPr>
        <w:t>interactivos</w:t>
      </w:r>
      <w:proofErr w:type="spellEnd"/>
      <w:r w:rsidRPr="006C3BD9">
        <w:rPr>
          <w:rFonts w:asciiTheme="minorHAnsi" w:hAnsiTheme="minorHAnsi" w:cs="Arial"/>
        </w:rPr>
        <w:t xml:space="preserve"> de ciência e tecnologia integrados na</w:t>
      </w:r>
      <w:r w:rsidRPr="006C3BD9">
        <w:rPr>
          <w:rStyle w:val="apple-converted-space"/>
          <w:rFonts w:asciiTheme="minorHAnsi" w:hAnsiTheme="minorHAnsi" w:cs="Arial"/>
        </w:rPr>
        <w:t xml:space="preserve"> </w:t>
      </w:r>
      <w:r w:rsidRPr="006C3BD9">
        <w:rPr>
          <w:rFonts w:asciiTheme="minorHAnsi" w:hAnsiTheme="minorHAnsi" w:cs="Arial"/>
        </w:rPr>
        <w:t xml:space="preserve">Rede Nacional de Centros Ciência Viva, este </w:t>
      </w:r>
      <w:proofErr w:type="spellStart"/>
      <w:r w:rsidRPr="006C3BD9">
        <w:rPr>
          <w:rFonts w:asciiTheme="minorHAnsi" w:hAnsiTheme="minorHAnsi" w:cs="Arial"/>
        </w:rPr>
        <w:t>objectivo</w:t>
      </w:r>
      <w:proofErr w:type="spellEnd"/>
      <w:r w:rsidRPr="006C3BD9">
        <w:rPr>
          <w:rFonts w:asciiTheme="minorHAnsi" w:hAnsiTheme="minorHAnsi" w:cs="Arial"/>
        </w:rPr>
        <w:t xml:space="preserve"> de aproximar os portugueses da Ciência e do trabalho dos investigadores científicos, concebido pelo saudoso Prof. José Mariano Gago,</w:t>
      </w:r>
      <w:r w:rsidRPr="006C3BD9">
        <w:rPr>
          <w:rStyle w:val="apple-converted-space"/>
          <w:rFonts w:asciiTheme="minorHAnsi" w:hAnsiTheme="minorHAnsi" w:cs="Arial"/>
        </w:rPr>
        <w:t xml:space="preserve"> </w:t>
      </w:r>
      <w:r w:rsidRPr="006C3BD9">
        <w:rPr>
          <w:rFonts w:asciiTheme="minorHAnsi" w:hAnsiTheme="minorHAnsi" w:cs="Arial"/>
        </w:rPr>
        <w:t xml:space="preserve">então Ministro da Ciência e Tecnologia, o “cientista que pôs a ciência na agenda política”, como escreveu Teresa Firmino, no Público, tem sido escrupulosamente cumprido por uma extraordinária equipa liderada por </w:t>
      </w:r>
      <w:proofErr w:type="spellStart"/>
      <w:r w:rsidRPr="006C3BD9">
        <w:rPr>
          <w:rFonts w:asciiTheme="minorHAnsi" w:hAnsiTheme="minorHAnsi" w:cs="Arial"/>
        </w:rPr>
        <w:t>Rosalia</w:t>
      </w:r>
      <w:proofErr w:type="spellEnd"/>
      <w:r w:rsidRPr="006C3BD9">
        <w:rPr>
          <w:rFonts w:asciiTheme="minorHAnsi" w:hAnsiTheme="minorHAnsi" w:cs="Arial"/>
        </w:rPr>
        <w:t xml:space="preserve"> Vargas.”</w:t>
      </w:r>
    </w:p>
    <w:p w:rsidR="00DD2D2C" w:rsidRPr="006C3BD9" w:rsidRDefault="00BC4AB7" w:rsidP="00BC4AB7">
      <w:pPr>
        <w:spacing w:after="120" w:line="360" w:lineRule="auto"/>
        <w:rPr>
          <w:sz w:val="24"/>
          <w:szCs w:val="24"/>
        </w:rPr>
      </w:pPr>
      <w:r w:rsidRPr="006C3BD9">
        <w:rPr>
          <w:sz w:val="24"/>
          <w:szCs w:val="24"/>
        </w:rPr>
        <w:t>Para a comunicadora de ciência Joana Lobo Antunes a</w:t>
      </w:r>
      <w:r w:rsidR="00DD2D2C" w:rsidRPr="006C3BD9">
        <w:rPr>
          <w:sz w:val="24"/>
          <w:szCs w:val="24"/>
        </w:rPr>
        <w:t xml:space="preserve"> </w:t>
      </w:r>
      <w:r w:rsidRPr="006C3BD9">
        <w:rPr>
          <w:sz w:val="24"/>
          <w:szCs w:val="24"/>
        </w:rPr>
        <w:t>“</w:t>
      </w:r>
      <w:r w:rsidR="00DD2D2C" w:rsidRPr="006C3BD9">
        <w:rPr>
          <w:sz w:val="24"/>
          <w:szCs w:val="24"/>
        </w:rPr>
        <w:t xml:space="preserve">Ciência Viva tem sido fundamental na aproximação dos investigadores e da ciência que se produz em Portugal ao resto da População. Hoje em dia, os já 20 Centros de Ciência espalhados pelo país e as iniciativas nacionais que a Agência promove continuam a ser centrais nessa aproximação, agora em estreita colaboração também com os gabinetes de comunicação dos institutos de </w:t>
      </w:r>
      <w:r w:rsidR="00DD2D2C" w:rsidRPr="006C3BD9">
        <w:rPr>
          <w:sz w:val="24"/>
          <w:szCs w:val="24"/>
        </w:rPr>
        <w:lastRenderedPageBreak/>
        <w:t>investigação, que permitem também uma melhor articulação da comunidade científica com os diferentes centros e iniciativas. As sinergias sentem-se e são muito produtivas.</w:t>
      </w:r>
      <w:r w:rsidRPr="006C3BD9">
        <w:rPr>
          <w:sz w:val="24"/>
          <w:szCs w:val="24"/>
        </w:rPr>
        <w:t>” E, sublinha Joana Lobo Antunes, “h</w:t>
      </w:r>
      <w:r w:rsidR="00DD2D2C" w:rsidRPr="006C3BD9">
        <w:rPr>
          <w:sz w:val="24"/>
          <w:szCs w:val="24"/>
        </w:rPr>
        <w:t xml:space="preserve">á uma linguagem Ciência Viva, mesmo com a enorme variedade de Centros Ciência Viva sabemos sempre que entrámos num sem precisar de ler o nome na porta. Há uma vivacidade de conteúdos e de </w:t>
      </w:r>
      <w:proofErr w:type="spellStart"/>
      <w:r w:rsidR="00DD2D2C" w:rsidRPr="006C3BD9">
        <w:rPr>
          <w:sz w:val="24"/>
          <w:szCs w:val="24"/>
        </w:rPr>
        <w:t>interacção</w:t>
      </w:r>
      <w:proofErr w:type="spellEnd"/>
      <w:r w:rsidR="00DD2D2C" w:rsidRPr="006C3BD9">
        <w:rPr>
          <w:sz w:val="24"/>
          <w:szCs w:val="24"/>
        </w:rPr>
        <w:t xml:space="preserve"> com o público, uma provocação que nos faz pensar sobre os temas ao mesmo tempo que nos permite ter uma visita agradável, divertida ou até entusiasmante.”</w:t>
      </w:r>
    </w:p>
    <w:p w:rsidR="00D81BA6" w:rsidRPr="006C3BD9" w:rsidRDefault="00D81BA6" w:rsidP="00D81BA6">
      <w:pPr>
        <w:spacing w:after="120" w:line="360" w:lineRule="auto"/>
        <w:rPr>
          <w:rFonts w:cs="Arial"/>
          <w:sz w:val="24"/>
          <w:szCs w:val="24"/>
          <w:shd w:val="clear" w:color="auto" w:fill="FFFFFF"/>
        </w:rPr>
      </w:pPr>
      <w:r w:rsidRPr="006C3BD9">
        <w:rPr>
          <w:sz w:val="24"/>
          <w:szCs w:val="24"/>
        </w:rPr>
        <w:t xml:space="preserve">Segundo Jorge </w:t>
      </w:r>
      <w:proofErr w:type="spellStart"/>
      <w:r w:rsidRPr="006C3BD9">
        <w:rPr>
          <w:sz w:val="24"/>
          <w:szCs w:val="24"/>
        </w:rPr>
        <w:t>Buescu</w:t>
      </w:r>
      <w:proofErr w:type="spellEnd"/>
      <w:r w:rsidRPr="006C3BD9">
        <w:rPr>
          <w:sz w:val="24"/>
          <w:szCs w:val="24"/>
        </w:rPr>
        <w:t>, profícuo divulgador de matemática para todos, vice-presidente da Sociedade Portuguesa de Matemática, “</w:t>
      </w:r>
      <w:r w:rsidRPr="006C3BD9">
        <w:rPr>
          <w:rFonts w:cs="Arial"/>
          <w:sz w:val="24"/>
          <w:szCs w:val="24"/>
          <w:shd w:val="clear" w:color="auto" w:fill="FFFFFF"/>
        </w:rPr>
        <w:t>vinte anos de Ciência Viva representam toda uma geração a despertar para a</w:t>
      </w:r>
      <w:r w:rsidRPr="006C3BD9">
        <w:rPr>
          <w:rFonts w:cs="Arial"/>
          <w:sz w:val="24"/>
          <w:szCs w:val="24"/>
        </w:rPr>
        <w:t xml:space="preserve"> </w:t>
      </w:r>
      <w:r w:rsidRPr="006C3BD9">
        <w:rPr>
          <w:rFonts w:cs="Arial"/>
          <w:sz w:val="24"/>
          <w:szCs w:val="24"/>
          <w:shd w:val="clear" w:color="auto" w:fill="FFFFFF"/>
        </w:rPr>
        <w:t>Ciência. De um centro de referência como o Pavilhão do Conhecimento a uma</w:t>
      </w:r>
      <w:r w:rsidRPr="006C3BD9">
        <w:rPr>
          <w:rFonts w:cs="Arial"/>
          <w:sz w:val="24"/>
          <w:szCs w:val="24"/>
        </w:rPr>
        <w:t xml:space="preserve"> </w:t>
      </w:r>
      <w:r w:rsidRPr="006C3BD9">
        <w:rPr>
          <w:rFonts w:cs="Arial"/>
          <w:sz w:val="24"/>
          <w:szCs w:val="24"/>
          <w:shd w:val="clear" w:color="auto" w:fill="FFFFFF"/>
        </w:rPr>
        <w:t>rede de centros locais espalhados pelo País que constitui já referência a</w:t>
      </w:r>
      <w:r w:rsidRPr="006C3BD9">
        <w:rPr>
          <w:rFonts w:cs="Arial"/>
          <w:sz w:val="24"/>
          <w:szCs w:val="24"/>
        </w:rPr>
        <w:t xml:space="preserve"> </w:t>
      </w:r>
      <w:r w:rsidRPr="006C3BD9">
        <w:rPr>
          <w:rFonts w:cs="Arial"/>
          <w:sz w:val="24"/>
          <w:szCs w:val="24"/>
          <w:shd w:val="clear" w:color="auto" w:fill="FFFFFF"/>
        </w:rPr>
        <w:t>nível mundial, foram vinte anos a fazer despertar crianças e pais, escolas</w:t>
      </w:r>
      <w:r w:rsidRPr="006C3BD9">
        <w:rPr>
          <w:rFonts w:cs="Arial"/>
          <w:sz w:val="24"/>
          <w:szCs w:val="24"/>
        </w:rPr>
        <w:t xml:space="preserve"> </w:t>
      </w:r>
      <w:r w:rsidRPr="006C3BD9">
        <w:rPr>
          <w:rFonts w:cs="Arial"/>
          <w:sz w:val="24"/>
          <w:szCs w:val="24"/>
          <w:shd w:val="clear" w:color="auto" w:fill="FFFFFF"/>
        </w:rPr>
        <w:t>e professores, para a Ciência. O sucesso continuado da Ciência Viva é a</w:t>
      </w:r>
      <w:r w:rsidRPr="006C3BD9">
        <w:rPr>
          <w:rFonts w:cs="Arial"/>
          <w:sz w:val="24"/>
          <w:szCs w:val="24"/>
        </w:rPr>
        <w:t xml:space="preserve"> </w:t>
      </w:r>
      <w:r w:rsidRPr="006C3BD9">
        <w:rPr>
          <w:rFonts w:cs="Arial"/>
          <w:sz w:val="24"/>
          <w:szCs w:val="24"/>
          <w:shd w:val="clear" w:color="auto" w:fill="FFFFFF"/>
        </w:rPr>
        <w:t>forma mais vibrante de perpetuar a visão e a memória de Mariano Gago.”</w:t>
      </w:r>
    </w:p>
    <w:p w:rsidR="00D81BA6" w:rsidRPr="006C3BD9" w:rsidRDefault="00D81BA6" w:rsidP="00D81BA6">
      <w:pPr>
        <w:spacing w:after="120" w:line="360" w:lineRule="auto"/>
        <w:rPr>
          <w:rFonts w:cs="Arial"/>
          <w:sz w:val="24"/>
          <w:szCs w:val="24"/>
          <w:shd w:val="clear" w:color="auto" w:fill="FFFFFF"/>
        </w:rPr>
      </w:pPr>
      <w:r w:rsidRPr="006C3BD9">
        <w:rPr>
          <w:sz w:val="24"/>
          <w:szCs w:val="24"/>
        </w:rPr>
        <w:t xml:space="preserve">O presidente da Rede de Comunicação de Ciência e Tecnologia de Portugal – </w:t>
      </w:r>
      <w:proofErr w:type="spellStart"/>
      <w:r w:rsidRPr="006C3BD9">
        <w:rPr>
          <w:sz w:val="24"/>
          <w:szCs w:val="24"/>
        </w:rPr>
        <w:t>SciCom</w:t>
      </w:r>
      <w:proofErr w:type="spellEnd"/>
      <w:r w:rsidRPr="006C3BD9">
        <w:rPr>
          <w:sz w:val="24"/>
          <w:szCs w:val="24"/>
        </w:rPr>
        <w:t xml:space="preserve"> </w:t>
      </w:r>
      <w:proofErr w:type="spellStart"/>
      <w:r w:rsidRPr="006C3BD9">
        <w:rPr>
          <w:sz w:val="24"/>
          <w:szCs w:val="24"/>
        </w:rPr>
        <w:t>Pt</w:t>
      </w:r>
      <w:proofErr w:type="spellEnd"/>
      <w:r w:rsidRPr="006C3BD9">
        <w:rPr>
          <w:sz w:val="24"/>
          <w:szCs w:val="24"/>
        </w:rPr>
        <w:t xml:space="preserve"> – António Gomes da Costa considera que “</w:t>
      </w:r>
      <w:r w:rsidRPr="006C3BD9">
        <w:rPr>
          <w:sz w:val="24"/>
          <w:szCs w:val="24"/>
          <w:shd w:val="clear" w:color="auto" w:fill="FFFFFF"/>
        </w:rPr>
        <w:t>a Ciência Viva provocou duas mudanças essenciais e que são de enorme importância para a cultura científica e tecnológica em Portugal: em primeiro lugar, tornou a comunicação entre cientistas e cidadãos uma coisa habitual e corrente; isto foi essencial para começar um processo de inclusão da ciência no dia-a-dia dos cidadãos, no debate político e no desenvolvimento de todos os sectores da nossa sociedade. Em segundo lugar, contribuiu para o aumento significativo dos agentes empenhados em comunicar e divulgar ciência; isto fez com que exista hoje em dia uma massa crítica que permite o aparecimento de novas iniciativas e de protagonistas inovadores neste campo.”</w:t>
      </w:r>
    </w:p>
    <w:p w:rsidR="009C3424" w:rsidRPr="006C3BD9" w:rsidRDefault="00BC4AB7" w:rsidP="00347137">
      <w:pPr>
        <w:spacing w:after="120" w:line="360" w:lineRule="auto"/>
        <w:rPr>
          <w:rFonts w:cs="Arial"/>
          <w:sz w:val="24"/>
          <w:szCs w:val="24"/>
          <w:shd w:val="clear" w:color="auto" w:fill="FFFFFF"/>
        </w:rPr>
      </w:pPr>
      <w:r w:rsidRPr="006C3BD9">
        <w:rPr>
          <w:rFonts w:eastAsia="Times New Roman" w:cs="Times New Roman"/>
          <w:sz w:val="24"/>
          <w:szCs w:val="24"/>
          <w:lang w:eastAsia="pt-PT"/>
        </w:rPr>
        <w:t xml:space="preserve">Para o professor de Física e incontornável divulgador de ciência Carlos Fiolhais, </w:t>
      </w:r>
      <w:r w:rsidRPr="006C3BD9">
        <w:rPr>
          <w:rFonts w:cs="Arial"/>
          <w:sz w:val="24"/>
          <w:szCs w:val="24"/>
          <w:shd w:val="clear" w:color="auto" w:fill="FFFFFF"/>
        </w:rPr>
        <w:t>"v</w:t>
      </w:r>
      <w:r w:rsidR="009C3424" w:rsidRPr="006C3BD9">
        <w:rPr>
          <w:rFonts w:cs="Arial"/>
          <w:sz w:val="24"/>
          <w:szCs w:val="24"/>
          <w:shd w:val="clear" w:color="auto" w:fill="FFFFFF"/>
        </w:rPr>
        <w:t>inte anos do Ciência Viva em Portugal significam duas décadas de presença da ciência na sociedade.</w:t>
      </w:r>
      <w:r w:rsidR="009C3424" w:rsidRPr="006C3BD9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 </w:t>
      </w:r>
      <w:r w:rsidR="009C3424" w:rsidRPr="006C3BD9">
        <w:rPr>
          <w:rFonts w:cs="Arial"/>
          <w:sz w:val="24"/>
          <w:szCs w:val="24"/>
          <w:shd w:val="clear" w:color="auto" w:fill="FFFFFF"/>
        </w:rPr>
        <w:t>José Mariano Gago, que entrou para ministro da Ciência e Tecnologia em 1995, percebeu que</w:t>
      </w:r>
      <w:r w:rsidR="009C3424" w:rsidRPr="006C3BD9">
        <w:rPr>
          <w:rFonts w:cs="Arial"/>
          <w:sz w:val="24"/>
          <w:szCs w:val="24"/>
        </w:rPr>
        <w:t xml:space="preserve"> </w:t>
      </w:r>
      <w:r w:rsidR="009C3424" w:rsidRPr="006C3BD9">
        <w:rPr>
          <w:rFonts w:cs="Arial"/>
          <w:sz w:val="24"/>
          <w:szCs w:val="24"/>
          <w:shd w:val="clear" w:color="auto" w:fill="FFFFFF"/>
        </w:rPr>
        <w:t xml:space="preserve">a ciência só teria futuro em Portugal se ela encontrasse apoio social. A Agência </w:t>
      </w:r>
      <w:r w:rsidR="004A21C7" w:rsidRPr="006C3BD9">
        <w:rPr>
          <w:rFonts w:cs="Arial"/>
          <w:sz w:val="24"/>
          <w:szCs w:val="24"/>
          <w:shd w:val="clear" w:color="auto" w:fill="FFFFFF"/>
        </w:rPr>
        <w:t>Nacional para a</w:t>
      </w:r>
      <w:r w:rsidR="009C3424" w:rsidRPr="006C3BD9">
        <w:rPr>
          <w:rFonts w:cs="Arial"/>
          <w:sz w:val="24"/>
          <w:szCs w:val="24"/>
          <w:shd w:val="clear" w:color="auto" w:fill="FFFFFF"/>
        </w:rPr>
        <w:t xml:space="preserve"> Cultura Científica e Tecnológica "Ciência Viva"</w:t>
      </w:r>
      <w:r w:rsidR="009C3424" w:rsidRPr="006C3BD9">
        <w:rPr>
          <w:rFonts w:cs="Arial"/>
          <w:sz w:val="24"/>
          <w:szCs w:val="24"/>
        </w:rPr>
        <w:t xml:space="preserve"> </w:t>
      </w:r>
      <w:r w:rsidR="009C3424" w:rsidRPr="006C3BD9">
        <w:rPr>
          <w:rFonts w:cs="Arial"/>
          <w:sz w:val="24"/>
          <w:szCs w:val="24"/>
          <w:shd w:val="clear" w:color="auto" w:fill="FFFFFF"/>
        </w:rPr>
        <w:t>foi o meio de obter esse apoio. Desejo que continue por muitos anos pois a ciência não é dos cientistas, mas sim de todos os cidadãos."</w:t>
      </w:r>
    </w:p>
    <w:p w:rsidR="009C3424" w:rsidRPr="006C3BD9" w:rsidRDefault="00BC4AB7" w:rsidP="00347137">
      <w:pPr>
        <w:spacing w:after="120" w:line="360" w:lineRule="auto"/>
        <w:rPr>
          <w:rFonts w:cs="Arial"/>
          <w:sz w:val="24"/>
          <w:szCs w:val="24"/>
          <w:shd w:val="clear" w:color="auto" w:fill="FFFFFF"/>
        </w:rPr>
      </w:pPr>
      <w:r w:rsidRPr="006C3BD9">
        <w:rPr>
          <w:rFonts w:cs="Arial"/>
          <w:sz w:val="24"/>
          <w:szCs w:val="24"/>
          <w:shd w:val="clear" w:color="auto" w:fill="FFFFFF"/>
        </w:rPr>
        <w:lastRenderedPageBreak/>
        <w:t>Viva a Ciência Viva!</w:t>
      </w:r>
    </w:p>
    <w:p w:rsidR="00BC4AB7" w:rsidRDefault="00BC4AB7" w:rsidP="00347137">
      <w:pPr>
        <w:spacing w:after="120" w:line="360" w:lineRule="auto"/>
        <w:rPr>
          <w:rFonts w:cs="Arial"/>
          <w:color w:val="222222"/>
          <w:sz w:val="24"/>
          <w:szCs w:val="24"/>
          <w:shd w:val="clear" w:color="auto" w:fill="FFFFFF"/>
        </w:rPr>
      </w:pPr>
    </w:p>
    <w:p w:rsidR="00BC4AB7" w:rsidRDefault="00BC4AB7" w:rsidP="00347137">
      <w:pPr>
        <w:spacing w:after="120" w:line="360" w:lineRule="auto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António Piedade</w:t>
      </w:r>
    </w:p>
    <w:p w:rsidR="00BC4AB7" w:rsidRDefault="00BC4AB7" w:rsidP="00347137">
      <w:pPr>
        <w:spacing w:after="120" w:line="360" w:lineRule="auto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Ciência na Imprensa Regional – Ciência Viva</w:t>
      </w:r>
    </w:p>
    <w:p w:rsidR="004F0872" w:rsidRDefault="004F0872" w:rsidP="00347137">
      <w:pPr>
        <w:spacing w:after="120" w:line="360" w:lineRule="auto"/>
        <w:rPr>
          <w:rFonts w:cs="Arial"/>
          <w:color w:val="222222"/>
          <w:sz w:val="24"/>
          <w:szCs w:val="24"/>
          <w:shd w:val="clear" w:color="auto" w:fill="FFFFFF"/>
        </w:rPr>
      </w:pPr>
    </w:p>
    <w:p w:rsidR="004F0872" w:rsidRDefault="004F0872" w:rsidP="00347137">
      <w:pPr>
        <w:spacing w:after="120" w:line="360" w:lineRule="auto"/>
        <w:rPr>
          <w:rFonts w:ascii="Arial" w:hAnsi="Arial" w:cs="Arial"/>
          <w:color w:val="222222"/>
          <w:sz w:val="11"/>
          <w:szCs w:val="11"/>
          <w:shd w:val="clear" w:color="auto" w:fill="FFFFFF"/>
        </w:rPr>
      </w:pPr>
    </w:p>
    <w:p w:rsidR="004F0872" w:rsidRPr="00BC4AB7" w:rsidRDefault="004F0872" w:rsidP="00347137">
      <w:pPr>
        <w:spacing w:after="120" w:line="360" w:lineRule="auto"/>
        <w:rPr>
          <w:rFonts w:cs="Arial"/>
          <w:color w:val="222222"/>
          <w:sz w:val="24"/>
          <w:szCs w:val="24"/>
          <w:shd w:val="clear" w:color="auto" w:fill="FFFFFF"/>
        </w:rPr>
      </w:pPr>
    </w:p>
    <w:sectPr w:rsidR="004F0872" w:rsidRPr="00BC4AB7" w:rsidSect="00260D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3039BB"/>
    <w:rsid w:val="00081D5D"/>
    <w:rsid w:val="001002B5"/>
    <w:rsid w:val="001115F6"/>
    <w:rsid w:val="001B10E7"/>
    <w:rsid w:val="00260D13"/>
    <w:rsid w:val="002C3495"/>
    <w:rsid w:val="003039BB"/>
    <w:rsid w:val="003463F5"/>
    <w:rsid w:val="00347137"/>
    <w:rsid w:val="00362D13"/>
    <w:rsid w:val="003752FE"/>
    <w:rsid w:val="004A21C7"/>
    <w:rsid w:val="004F0872"/>
    <w:rsid w:val="00625267"/>
    <w:rsid w:val="006C3BD9"/>
    <w:rsid w:val="00731658"/>
    <w:rsid w:val="008167CB"/>
    <w:rsid w:val="008E555C"/>
    <w:rsid w:val="00943EA8"/>
    <w:rsid w:val="009C3424"/>
    <w:rsid w:val="009E73ED"/>
    <w:rsid w:val="00A13DE5"/>
    <w:rsid w:val="00A33479"/>
    <w:rsid w:val="00B47EA3"/>
    <w:rsid w:val="00BC4AB7"/>
    <w:rsid w:val="00D81BA6"/>
    <w:rsid w:val="00DD2D2C"/>
    <w:rsid w:val="00DE0F9E"/>
    <w:rsid w:val="00E0197A"/>
    <w:rsid w:val="00ED69D7"/>
    <w:rsid w:val="00F069E9"/>
    <w:rsid w:val="00FA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D1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B47EA3"/>
  </w:style>
  <w:style w:type="character" w:styleId="Hiperligao">
    <w:name w:val="Hyperlink"/>
    <w:basedOn w:val="Tipodeletrapredefinidodopargrafo"/>
    <w:uiPriority w:val="99"/>
    <w:semiHidden/>
    <w:unhideWhenUsed/>
    <w:rsid w:val="00B47E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767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23</cp:revision>
  <dcterms:created xsi:type="dcterms:W3CDTF">2016-11-17T13:03:00Z</dcterms:created>
  <dcterms:modified xsi:type="dcterms:W3CDTF">2016-11-29T11:52:00Z</dcterms:modified>
</cp:coreProperties>
</file>