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53A" w:rsidRPr="004D58E3" w:rsidRDefault="0024653A" w:rsidP="0024653A">
      <w:pPr>
        <w:rPr>
          <w:sz w:val="28"/>
          <w:szCs w:val="28"/>
        </w:rPr>
      </w:pPr>
      <w:r w:rsidRPr="004D58E3">
        <w:rPr>
          <w:sz w:val="28"/>
          <w:szCs w:val="28"/>
        </w:rPr>
        <w:t>Breve história da sonda Roseta</w:t>
      </w:r>
    </w:p>
    <w:p w:rsidR="00C64A4C" w:rsidRDefault="00C64A4C" w:rsidP="0024653A">
      <w:pPr>
        <w:rPr>
          <w:rFonts w:cstheme="minorHAnsi"/>
          <w:sz w:val="24"/>
          <w:szCs w:val="24"/>
        </w:rPr>
      </w:pPr>
    </w:p>
    <w:p w:rsidR="0024653A" w:rsidRPr="00B8244A" w:rsidRDefault="0024653A" w:rsidP="0024653A">
      <w:pPr>
        <w:rPr>
          <w:rFonts w:eastAsia="Times New Roman" w:cstheme="minorHAnsi"/>
          <w:sz w:val="24"/>
          <w:szCs w:val="24"/>
          <w:lang w:eastAsia="pt-PT"/>
        </w:rPr>
      </w:pPr>
      <w:r>
        <w:rPr>
          <w:rFonts w:cstheme="minorHAnsi"/>
          <w:sz w:val="24"/>
          <w:szCs w:val="24"/>
        </w:rPr>
        <w:t>A sonda Rose</w:t>
      </w:r>
      <w:r w:rsidRPr="00B8244A">
        <w:rPr>
          <w:rFonts w:cstheme="minorHAnsi"/>
          <w:sz w:val="24"/>
          <w:szCs w:val="24"/>
        </w:rPr>
        <w:t xml:space="preserve">ta, da Agencia Espacial Europeia (ESA), finalizou </w:t>
      </w:r>
      <w:r>
        <w:rPr>
          <w:rFonts w:cstheme="minorHAnsi"/>
          <w:sz w:val="24"/>
          <w:szCs w:val="24"/>
        </w:rPr>
        <w:t>no dia 30 de Setembro</w:t>
      </w:r>
      <w:r w:rsidRPr="00B8244A">
        <w:rPr>
          <w:rFonts w:cstheme="minorHAnsi"/>
          <w:sz w:val="24"/>
          <w:szCs w:val="24"/>
        </w:rPr>
        <w:t xml:space="preserve"> a sua missão de exploração do cometa </w:t>
      </w:r>
      <w:r w:rsidRPr="00B8244A">
        <w:rPr>
          <w:rFonts w:eastAsia="Times New Roman" w:cstheme="minorHAnsi"/>
          <w:sz w:val="24"/>
          <w:szCs w:val="24"/>
          <w:lang w:eastAsia="pt-PT"/>
        </w:rPr>
        <w:t>67P/</w:t>
      </w:r>
      <w:proofErr w:type="spellStart"/>
      <w:r w:rsidRPr="00B8244A">
        <w:rPr>
          <w:rFonts w:eastAsia="Times New Roman" w:cstheme="minorHAnsi"/>
          <w:sz w:val="24"/>
          <w:szCs w:val="24"/>
          <w:lang w:eastAsia="pt-PT"/>
        </w:rPr>
        <w:t>Churyumov</w:t>
      </w:r>
      <w:proofErr w:type="spellEnd"/>
      <w:r w:rsidRPr="00B8244A">
        <w:rPr>
          <w:rFonts w:eastAsia="Times New Roman" w:cstheme="minorHAnsi"/>
          <w:sz w:val="24"/>
          <w:szCs w:val="24"/>
          <w:lang w:eastAsia="pt-PT"/>
        </w:rPr>
        <w:t xml:space="preserve"> </w:t>
      </w:r>
      <w:proofErr w:type="spellStart"/>
      <w:r w:rsidRPr="00B8244A">
        <w:rPr>
          <w:rFonts w:eastAsia="Times New Roman" w:cstheme="minorHAnsi"/>
          <w:sz w:val="24"/>
          <w:szCs w:val="24"/>
          <w:lang w:eastAsia="pt-PT"/>
        </w:rPr>
        <w:t>Gerasimenko</w:t>
      </w:r>
      <w:proofErr w:type="spellEnd"/>
      <w:r w:rsidRPr="00B8244A">
        <w:rPr>
          <w:rFonts w:eastAsia="Times New Roman" w:cstheme="minorHAnsi"/>
          <w:sz w:val="24"/>
          <w:szCs w:val="24"/>
          <w:lang w:eastAsia="pt-PT"/>
        </w:rPr>
        <w:t xml:space="preserve">. Depois de o ter explorado durante </w:t>
      </w:r>
      <w:r w:rsidR="002646FA">
        <w:rPr>
          <w:rFonts w:eastAsia="Times New Roman" w:cstheme="minorHAnsi"/>
          <w:sz w:val="24"/>
          <w:szCs w:val="24"/>
          <w:lang w:eastAsia="pt-PT"/>
        </w:rPr>
        <w:t xml:space="preserve">mais de </w:t>
      </w:r>
      <w:r w:rsidRPr="00B8244A">
        <w:rPr>
          <w:rFonts w:eastAsia="Times New Roman" w:cstheme="minorHAnsi"/>
          <w:sz w:val="24"/>
          <w:szCs w:val="24"/>
          <w:lang w:eastAsia="pt-PT"/>
        </w:rPr>
        <w:t>dois anos</w:t>
      </w:r>
      <w:r>
        <w:rPr>
          <w:rFonts w:eastAsia="Times New Roman" w:cstheme="minorHAnsi"/>
          <w:sz w:val="24"/>
          <w:szCs w:val="24"/>
          <w:lang w:eastAsia="pt-PT"/>
        </w:rPr>
        <w:t>, a sonda juntou-se</w:t>
      </w:r>
      <w:r w:rsidRPr="00B8244A">
        <w:rPr>
          <w:rFonts w:eastAsia="Times New Roman" w:cstheme="minorHAnsi"/>
          <w:sz w:val="24"/>
          <w:szCs w:val="24"/>
          <w:lang w:eastAsia="pt-PT"/>
        </w:rPr>
        <w:t xml:space="preserve"> </w:t>
      </w:r>
      <w:r>
        <w:rPr>
          <w:rFonts w:eastAsia="Times New Roman" w:cstheme="minorHAnsi"/>
          <w:sz w:val="24"/>
          <w:szCs w:val="24"/>
          <w:lang w:eastAsia="pt-PT"/>
        </w:rPr>
        <w:t>a</w:t>
      </w:r>
      <w:r w:rsidRPr="00B8244A">
        <w:rPr>
          <w:rFonts w:eastAsia="Times New Roman" w:cstheme="minorHAnsi"/>
          <w:sz w:val="24"/>
          <w:szCs w:val="24"/>
          <w:lang w:eastAsia="pt-PT"/>
        </w:rPr>
        <w:t>o cometa</w:t>
      </w:r>
      <w:r>
        <w:rPr>
          <w:rFonts w:eastAsia="Times New Roman" w:cstheme="minorHAnsi"/>
          <w:sz w:val="24"/>
          <w:szCs w:val="24"/>
          <w:lang w:eastAsia="pt-PT"/>
        </w:rPr>
        <w:t>, na sua superfície,</w:t>
      </w:r>
      <w:r w:rsidRPr="00B8244A">
        <w:rPr>
          <w:rFonts w:eastAsia="Times New Roman" w:cstheme="minorHAnsi"/>
          <w:sz w:val="24"/>
          <w:szCs w:val="24"/>
          <w:lang w:eastAsia="pt-PT"/>
        </w:rPr>
        <w:t xml:space="preserve"> e segue</w:t>
      </w:r>
      <w:r w:rsidRPr="00BB4AC2">
        <w:rPr>
          <w:rFonts w:eastAsia="Times New Roman" w:cstheme="minorHAnsi"/>
          <w:sz w:val="24"/>
          <w:szCs w:val="24"/>
          <w:lang w:eastAsia="pt-PT"/>
        </w:rPr>
        <w:t xml:space="preserve"> </w:t>
      </w:r>
      <w:r>
        <w:rPr>
          <w:rFonts w:eastAsia="Times New Roman" w:cstheme="minorHAnsi"/>
          <w:sz w:val="24"/>
          <w:szCs w:val="24"/>
          <w:lang w:eastAsia="pt-PT"/>
        </w:rPr>
        <w:t xml:space="preserve">agora </w:t>
      </w:r>
      <w:r w:rsidRPr="00B8244A">
        <w:rPr>
          <w:rFonts w:eastAsia="Times New Roman" w:cstheme="minorHAnsi"/>
          <w:sz w:val="24"/>
          <w:szCs w:val="24"/>
          <w:lang w:eastAsia="pt-PT"/>
        </w:rPr>
        <w:t>com ele, silenciosa, na sua viagem cósmica.</w:t>
      </w:r>
    </w:p>
    <w:p w:rsidR="0024653A" w:rsidRDefault="0024653A" w:rsidP="0024653A">
      <w:pPr>
        <w:rPr>
          <w:rFonts w:eastAsia="Times New Roman" w:cstheme="minorHAnsi"/>
          <w:sz w:val="24"/>
          <w:szCs w:val="24"/>
          <w:lang w:eastAsia="pt-PT"/>
        </w:rPr>
      </w:pPr>
      <w:r w:rsidRPr="00B8244A">
        <w:rPr>
          <w:rFonts w:eastAsia="Times New Roman" w:cstheme="minorHAnsi"/>
          <w:sz w:val="24"/>
          <w:szCs w:val="24"/>
          <w:lang w:eastAsia="pt-PT"/>
        </w:rPr>
        <w:t xml:space="preserve">Mas antes de </w:t>
      </w:r>
      <w:r>
        <w:rPr>
          <w:rFonts w:eastAsia="Times New Roman" w:cstheme="minorHAnsi"/>
          <w:sz w:val="24"/>
          <w:szCs w:val="24"/>
          <w:lang w:eastAsia="pt-PT"/>
        </w:rPr>
        <w:t xml:space="preserve">se desligar, antes do silêncio </w:t>
      </w:r>
      <w:r w:rsidR="00794C1C">
        <w:rPr>
          <w:rFonts w:eastAsia="Times New Roman" w:cstheme="minorHAnsi"/>
          <w:sz w:val="24"/>
          <w:szCs w:val="24"/>
          <w:lang w:eastAsia="pt-PT"/>
        </w:rPr>
        <w:t>preparado</w:t>
      </w:r>
      <w:r>
        <w:rPr>
          <w:rFonts w:eastAsia="Times New Roman" w:cstheme="minorHAnsi"/>
          <w:sz w:val="24"/>
          <w:szCs w:val="24"/>
          <w:lang w:eastAsia="pt-PT"/>
        </w:rPr>
        <w:t xml:space="preserve">, </w:t>
      </w:r>
      <w:r w:rsidRPr="00B8244A">
        <w:rPr>
          <w:rFonts w:eastAsia="Times New Roman" w:cstheme="minorHAnsi"/>
          <w:sz w:val="24"/>
          <w:szCs w:val="24"/>
          <w:lang w:eastAsia="pt-PT"/>
        </w:rPr>
        <w:t xml:space="preserve">ao </w:t>
      </w:r>
      <w:r>
        <w:rPr>
          <w:rFonts w:eastAsia="Times New Roman" w:cstheme="minorHAnsi"/>
          <w:sz w:val="24"/>
          <w:szCs w:val="24"/>
          <w:lang w:eastAsia="pt-PT"/>
        </w:rPr>
        <w:t>descer lenta e controladamente até à</w:t>
      </w:r>
      <w:r w:rsidRPr="00B8244A">
        <w:rPr>
          <w:rFonts w:eastAsia="Times New Roman" w:cstheme="minorHAnsi"/>
          <w:sz w:val="24"/>
          <w:szCs w:val="24"/>
          <w:lang w:eastAsia="pt-PT"/>
        </w:rPr>
        <w:t xml:space="preserve"> sup</w:t>
      </w:r>
      <w:r>
        <w:rPr>
          <w:rFonts w:eastAsia="Times New Roman" w:cstheme="minorHAnsi"/>
          <w:sz w:val="24"/>
          <w:szCs w:val="24"/>
          <w:lang w:eastAsia="pt-PT"/>
        </w:rPr>
        <w:t xml:space="preserve">erfície do cometa </w:t>
      </w:r>
      <w:r w:rsidRPr="00561E35">
        <w:rPr>
          <w:rFonts w:cstheme="minorHAnsi"/>
          <w:color w:val="222222"/>
          <w:sz w:val="24"/>
          <w:szCs w:val="24"/>
          <w:shd w:val="clear" w:color="auto" w:fill="FFFFFF"/>
        </w:rPr>
        <w:t>a 3,24 quilómetros por hora</w:t>
      </w:r>
      <w:r>
        <w:rPr>
          <w:rFonts w:eastAsia="Times New Roman" w:cstheme="minorHAnsi"/>
          <w:sz w:val="24"/>
          <w:szCs w:val="24"/>
          <w:lang w:eastAsia="pt-PT"/>
        </w:rPr>
        <w:t>, a sonda Rose</w:t>
      </w:r>
      <w:r w:rsidRPr="00B8244A">
        <w:rPr>
          <w:rFonts w:eastAsia="Times New Roman" w:cstheme="minorHAnsi"/>
          <w:sz w:val="24"/>
          <w:szCs w:val="24"/>
          <w:lang w:eastAsia="pt-PT"/>
        </w:rPr>
        <w:t xml:space="preserve">ta fez fotografias </w:t>
      </w:r>
      <w:r>
        <w:rPr>
          <w:rFonts w:eastAsia="Times New Roman" w:cstheme="minorHAnsi"/>
          <w:sz w:val="24"/>
          <w:szCs w:val="24"/>
          <w:lang w:eastAsia="pt-PT"/>
        </w:rPr>
        <w:t xml:space="preserve">de muito alta resolução </w:t>
      </w:r>
      <w:r w:rsidRPr="00B8244A">
        <w:rPr>
          <w:rFonts w:eastAsia="Times New Roman" w:cstheme="minorHAnsi"/>
          <w:sz w:val="24"/>
          <w:szCs w:val="24"/>
          <w:lang w:eastAsia="pt-PT"/>
        </w:rPr>
        <w:t>e recolheu dados completamente novos para a ciência</w:t>
      </w:r>
      <w:r>
        <w:rPr>
          <w:rFonts w:eastAsia="Times New Roman" w:cstheme="minorHAnsi"/>
          <w:sz w:val="24"/>
          <w:szCs w:val="24"/>
          <w:lang w:eastAsia="pt-PT"/>
        </w:rPr>
        <w:t xml:space="preserve"> sobre a composição dos gases e poeiras junto da superfície</w:t>
      </w:r>
      <w:r w:rsidRPr="00B8244A">
        <w:rPr>
          <w:rFonts w:eastAsia="Times New Roman" w:cstheme="minorHAnsi"/>
          <w:sz w:val="24"/>
          <w:szCs w:val="24"/>
          <w:lang w:eastAsia="pt-PT"/>
        </w:rPr>
        <w:t xml:space="preserve">. </w:t>
      </w:r>
    </w:p>
    <w:p w:rsidR="0024653A" w:rsidRPr="00434A0D" w:rsidRDefault="0024653A" w:rsidP="0024653A">
      <w:pPr>
        <w:shd w:val="clear" w:color="auto" w:fill="FFFFFF"/>
        <w:spacing w:after="300" w:line="315" w:lineRule="atLeast"/>
        <w:textAlignment w:val="baseline"/>
        <w:rPr>
          <w:rFonts w:eastAsia="Times New Roman" w:cstheme="minorHAnsi"/>
          <w:sz w:val="24"/>
          <w:szCs w:val="24"/>
          <w:lang w:eastAsia="pt-PT"/>
        </w:rPr>
      </w:pPr>
      <w:r w:rsidRPr="00B8244A">
        <w:rPr>
          <w:rFonts w:eastAsia="Times New Roman" w:cstheme="minorHAnsi"/>
          <w:sz w:val="24"/>
          <w:szCs w:val="24"/>
          <w:lang w:eastAsia="pt-PT"/>
        </w:rPr>
        <w:t xml:space="preserve">Mas porquê </w:t>
      </w:r>
      <w:r>
        <w:rPr>
          <w:rFonts w:eastAsia="Times New Roman" w:cstheme="minorHAnsi"/>
          <w:sz w:val="24"/>
          <w:szCs w:val="24"/>
          <w:lang w:eastAsia="pt-PT"/>
        </w:rPr>
        <w:t>colocar um fim à missão da Rose</w:t>
      </w:r>
      <w:r w:rsidRPr="00B8244A">
        <w:rPr>
          <w:rFonts w:eastAsia="Times New Roman" w:cstheme="minorHAnsi"/>
          <w:sz w:val="24"/>
          <w:szCs w:val="24"/>
          <w:lang w:eastAsia="pt-PT"/>
        </w:rPr>
        <w:t>ta? A ES</w:t>
      </w:r>
      <w:r>
        <w:rPr>
          <w:rFonts w:eastAsia="Times New Roman" w:cstheme="minorHAnsi"/>
          <w:sz w:val="24"/>
          <w:szCs w:val="24"/>
          <w:lang w:eastAsia="pt-PT"/>
        </w:rPr>
        <w:t>A tomou esta decisão porque a so</w:t>
      </w:r>
      <w:r w:rsidRPr="00B8244A">
        <w:rPr>
          <w:rFonts w:eastAsia="Times New Roman" w:cstheme="minorHAnsi"/>
          <w:sz w:val="24"/>
          <w:szCs w:val="24"/>
          <w:lang w:eastAsia="pt-PT"/>
        </w:rPr>
        <w:t xml:space="preserve">nda não foi preparada para suportar as temperaturas muito mais negativas </w:t>
      </w:r>
      <w:r w:rsidR="001C70E1">
        <w:rPr>
          <w:rFonts w:eastAsia="Times New Roman" w:cstheme="minorHAnsi"/>
          <w:sz w:val="24"/>
          <w:szCs w:val="24"/>
          <w:lang w:eastAsia="pt-PT"/>
        </w:rPr>
        <w:t>que se verificam</w:t>
      </w:r>
      <w:r w:rsidRPr="00B8244A">
        <w:rPr>
          <w:rFonts w:eastAsia="Times New Roman" w:cstheme="minorHAnsi"/>
          <w:sz w:val="24"/>
          <w:szCs w:val="24"/>
          <w:lang w:eastAsia="pt-PT"/>
        </w:rPr>
        <w:t xml:space="preserve"> à medida que o cometa se afasta do Sol a uma velocidade de cerca de 40 mil quilómetros por hora. Para além de que</w:t>
      </w:r>
      <w:r>
        <w:rPr>
          <w:rFonts w:eastAsia="Times New Roman" w:cstheme="minorHAnsi"/>
          <w:sz w:val="24"/>
          <w:szCs w:val="24"/>
          <w:lang w:eastAsia="pt-PT"/>
        </w:rPr>
        <w:t>,</w:t>
      </w:r>
      <w:r w:rsidRPr="00B8244A">
        <w:rPr>
          <w:rFonts w:eastAsia="Times New Roman" w:cstheme="minorHAnsi"/>
          <w:sz w:val="24"/>
          <w:szCs w:val="24"/>
          <w:lang w:eastAsia="pt-PT"/>
        </w:rPr>
        <w:t xml:space="preserve"> ao receber </w:t>
      </w:r>
      <w:r>
        <w:rPr>
          <w:rFonts w:eastAsia="Times New Roman" w:cstheme="minorHAnsi"/>
          <w:sz w:val="24"/>
          <w:szCs w:val="24"/>
          <w:lang w:eastAsia="pt-PT"/>
        </w:rPr>
        <w:t xml:space="preserve">progressivamente </w:t>
      </w:r>
      <w:r w:rsidRPr="00B8244A">
        <w:rPr>
          <w:rFonts w:eastAsia="Times New Roman" w:cstheme="minorHAnsi"/>
          <w:sz w:val="24"/>
          <w:szCs w:val="24"/>
          <w:lang w:eastAsia="pt-PT"/>
        </w:rPr>
        <w:t xml:space="preserve">uma menor radiação solar nos seus painéis solares, a sonda deixaria de ter a necessária energia eléctrica para poder </w:t>
      </w:r>
      <w:r w:rsidRPr="00434A0D">
        <w:rPr>
          <w:rFonts w:eastAsia="Times New Roman" w:cstheme="minorHAnsi"/>
          <w:sz w:val="24"/>
          <w:szCs w:val="24"/>
          <w:lang w:eastAsia="pt-PT"/>
        </w:rPr>
        <w:t xml:space="preserve">funcionar. </w:t>
      </w:r>
    </w:p>
    <w:p w:rsidR="0024653A" w:rsidRDefault="0024653A" w:rsidP="0024653A">
      <w:pPr>
        <w:rPr>
          <w:rFonts w:cstheme="minorHAnsi"/>
          <w:sz w:val="24"/>
          <w:szCs w:val="24"/>
          <w:shd w:val="clear" w:color="auto" w:fill="FFFFFF"/>
        </w:rPr>
      </w:pPr>
      <w:r w:rsidRPr="00434A0D">
        <w:rPr>
          <w:rFonts w:cstheme="minorHAnsi"/>
          <w:sz w:val="24"/>
          <w:szCs w:val="24"/>
          <w:shd w:val="clear" w:color="auto" w:fill="FFFFFF"/>
        </w:rPr>
        <w:t>Recordemos que a sonda, com 2,8 metros de altura, 2900 quilos e dois painéis solares de 14 metros de comprimento, foi lançada da Terra a 2 de Março de 2004 transportando consigo o robô File. Nos dez anos seguintes</w:t>
      </w:r>
      <w:r>
        <w:rPr>
          <w:rFonts w:cstheme="minorHAnsi"/>
          <w:sz w:val="24"/>
          <w:szCs w:val="24"/>
          <w:shd w:val="clear" w:color="auto" w:fill="FFFFFF"/>
        </w:rPr>
        <w:t>,</w:t>
      </w:r>
      <w:r w:rsidRPr="00434A0D">
        <w:rPr>
          <w:rFonts w:cstheme="minorHAnsi"/>
          <w:sz w:val="24"/>
          <w:szCs w:val="24"/>
          <w:shd w:val="clear" w:color="auto" w:fill="FFFFFF"/>
        </w:rPr>
        <w:t xml:space="preserve"> peregrinou pelos planetas interiores do Sistema Solar </w:t>
      </w:r>
      <w:r>
        <w:rPr>
          <w:rFonts w:cstheme="minorHAnsi"/>
          <w:sz w:val="24"/>
          <w:szCs w:val="24"/>
          <w:shd w:val="clear" w:color="auto" w:fill="FFFFFF"/>
        </w:rPr>
        <w:t xml:space="preserve">seguindo a trajectória </w:t>
      </w:r>
      <w:r w:rsidR="001C70E1">
        <w:rPr>
          <w:rFonts w:cstheme="minorHAnsi"/>
          <w:sz w:val="24"/>
          <w:szCs w:val="24"/>
          <w:shd w:val="clear" w:color="auto" w:fill="FFFFFF"/>
        </w:rPr>
        <w:t xml:space="preserve">calculada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que a iria levar até</w:t>
      </w:r>
      <w:r w:rsidRPr="00434A0D">
        <w:rPr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</w:rPr>
        <w:t xml:space="preserve">ao </w:t>
      </w:r>
      <w:r w:rsidRPr="00434A0D">
        <w:rPr>
          <w:rFonts w:cstheme="minorHAnsi"/>
          <w:sz w:val="24"/>
          <w:szCs w:val="24"/>
          <w:shd w:val="clear" w:color="auto" w:fill="FFFFFF"/>
        </w:rPr>
        <w:t xml:space="preserve">cometa </w:t>
      </w:r>
      <w:r w:rsidRPr="00434A0D">
        <w:rPr>
          <w:rFonts w:eastAsia="Times New Roman" w:cstheme="minorHAnsi"/>
          <w:sz w:val="24"/>
          <w:szCs w:val="24"/>
          <w:lang w:eastAsia="pt-PT"/>
        </w:rPr>
        <w:t>67P/</w:t>
      </w:r>
      <w:proofErr w:type="spellStart"/>
      <w:r w:rsidRPr="00434A0D">
        <w:rPr>
          <w:rFonts w:eastAsia="Times New Roman" w:cstheme="minorHAnsi"/>
          <w:sz w:val="24"/>
          <w:szCs w:val="24"/>
          <w:lang w:eastAsia="pt-PT"/>
        </w:rPr>
        <w:t>Churyumov</w:t>
      </w:r>
      <w:proofErr w:type="spellEnd"/>
      <w:r w:rsidRPr="00434A0D">
        <w:rPr>
          <w:rFonts w:eastAsia="Times New Roman" w:cstheme="minorHAnsi"/>
          <w:sz w:val="24"/>
          <w:szCs w:val="24"/>
          <w:lang w:eastAsia="pt-PT"/>
        </w:rPr>
        <w:t xml:space="preserve"> </w:t>
      </w:r>
      <w:proofErr w:type="spellStart"/>
      <w:r w:rsidRPr="00434A0D">
        <w:rPr>
          <w:rFonts w:eastAsia="Times New Roman" w:cstheme="minorHAnsi"/>
          <w:sz w:val="24"/>
          <w:szCs w:val="24"/>
          <w:lang w:eastAsia="pt-PT"/>
        </w:rPr>
        <w:t>Gerasimenko</w:t>
      </w:r>
      <w:proofErr w:type="spellEnd"/>
      <w:r w:rsidRPr="00434A0D">
        <w:rPr>
          <w:rFonts w:cstheme="minorHAnsi"/>
          <w:sz w:val="24"/>
          <w:szCs w:val="24"/>
          <w:shd w:val="clear" w:color="auto" w:fill="FFFFFF"/>
        </w:rPr>
        <w:t>.</w:t>
      </w:r>
    </w:p>
    <w:p w:rsidR="0024653A" w:rsidRDefault="0024653A" w:rsidP="0024653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8 de Junho de 2011, a Roseta entrou num período de hibernação que durou mais de dois anos e meio. Esta viagem adormecida foi necessária, uma que vez que a sonda se encontrava demasiado longe do Sol para poder captar a energia suficiente para se manter funcional. Mas a 19 de Janeiro de 2014, o relógio interno da Roseta acordou-a e a sonda enviou informações para o centro de controlo da ESA indicando que “estava bem” e pronta para a aproximação final ao cometa.</w:t>
      </w:r>
    </w:p>
    <w:p w:rsidR="0024653A" w:rsidRDefault="0024653A" w:rsidP="0024653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encontro ocorreu a 6 de Agosto de 2014 e a sonda ficou sob influência da gravidade do </w:t>
      </w:r>
      <w:r w:rsidRPr="00434A0D">
        <w:rPr>
          <w:rFonts w:eastAsia="Times New Roman" w:cstheme="minorHAnsi"/>
          <w:sz w:val="24"/>
          <w:szCs w:val="24"/>
          <w:lang w:eastAsia="pt-PT"/>
        </w:rPr>
        <w:t>67P/</w:t>
      </w:r>
      <w:proofErr w:type="spellStart"/>
      <w:r w:rsidRPr="00434A0D">
        <w:rPr>
          <w:rFonts w:eastAsia="Times New Roman" w:cstheme="minorHAnsi"/>
          <w:sz w:val="24"/>
          <w:szCs w:val="24"/>
          <w:lang w:eastAsia="pt-PT"/>
        </w:rPr>
        <w:t>Churyumov</w:t>
      </w:r>
      <w:proofErr w:type="spellEnd"/>
      <w:r w:rsidRPr="00434A0D">
        <w:rPr>
          <w:rFonts w:eastAsia="Times New Roman" w:cstheme="minorHAnsi"/>
          <w:sz w:val="24"/>
          <w:szCs w:val="24"/>
          <w:lang w:eastAsia="pt-PT"/>
        </w:rPr>
        <w:t xml:space="preserve"> </w:t>
      </w:r>
      <w:proofErr w:type="spellStart"/>
      <w:r w:rsidRPr="00434A0D">
        <w:rPr>
          <w:rFonts w:eastAsia="Times New Roman" w:cstheme="minorHAnsi"/>
          <w:sz w:val="24"/>
          <w:szCs w:val="24"/>
          <w:lang w:eastAsia="pt-PT"/>
        </w:rPr>
        <w:t>Gerasimenko</w:t>
      </w:r>
      <w:proofErr w:type="spellEnd"/>
      <w:r>
        <w:rPr>
          <w:rFonts w:cstheme="minorHAnsi"/>
          <w:sz w:val="24"/>
          <w:szCs w:val="24"/>
        </w:rPr>
        <w:t xml:space="preserve">. A cerca de 540 milhões de quilómetros do Sol, algures entre Júpiter e Marte, a sonda enviou então as primeiras e fantásticas imagens do seu hospedeiro. Após alguns meses a analisar o cometa, foi escolhido o local para a descida do robô File até à sua superfície. Este momento histórico da exploração espacial ocorreu a 12 de Novembro de 2014. File tornou-se então no primeiro engenho humano a poisar num cometa. Apesar de ter ficado num local com pouca exposição solar, File conseguiu examinar o cometa durante 60 horas e enviar para a Roseta os dados recolhidos pelos vários instrumentos científicos. A sonda retransmitiu essa preciosa e inédita informação científica para a Terra. </w:t>
      </w:r>
    </w:p>
    <w:p w:rsidR="0024653A" w:rsidRDefault="0024653A" w:rsidP="0024653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Desde então, a sonda Roseta continuou a captar informação sobre a actividade do cometa na aproximação deste ao Sol, examinando os materiais libertados e que testemunham a composição do Sistema Solar aquando da sua formação há 4600 milhões de anos. A 13 de Agosto de 2015, o cometa orbitado pela Roseta encontrou-se à distância de mínima de 186 milhões de quilómetros do Sol. Depois, começou o regresso e o começo do fim da missão.</w:t>
      </w:r>
    </w:p>
    <w:p w:rsidR="0024653A" w:rsidRDefault="0024653A" w:rsidP="0024653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Os mais interessados podem consultar todos os detalhes da missão na página na internet que a ESA dedica à Roseta: </w:t>
      </w:r>
      <w:r w:rsidRPr="00C208DD">
        <w:rPr>
          <w:rFonts w:cstheme="minorHAnsi"/>
          <w:sz w:val="24"/>
          <w:szCs w:val="24"/>
        </w:rPr>
        <w:t>http://www.esa.int/Our_Activities/Space_Science/Rosetta</w:t>
      </w:r>
      <w:r>
        <w:rPr>
          <w:rFonts w:cstheme="minorHAnsi"/>
          <w:sz w:val="24"/>
          <w:szCs w:val="24"/>
        </w:rPr>
        <w:t>.</w:t>
      </w:r>
    </w:p>
    <w:p w:rsidR="0024653A" w:rsidRDefault="0024653A" w:rsidP="0024653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 chegamos a 30 de Setembro de 2016 e ao fim da missão de exploração da Roseta. Mas, se a sonda adormece, o mesmo não vai acontecer com os cientistas que vão continuar a ter muito trabalho a estudar, durante os próximos anos, a enorme quantidade de dados recolhidos pela Roseta e pelo File. É como se estes tivessem escrito um livro que agora tem de ser descodificado e entendido pelos cientistas e que perdurará na história da ciência, contribuindo para uma melhor compreensão das origens, não só do Sistema Solar, como também da vida que nele se desenvolveu no planeta Terra.</w:t>
      </w:r>
    </w:p>
    <w:p w:rsidR="0024653A" w:rsidRDefault="0024653A" w:rsidP="0024653A"/>
    <w:p w:rsidR="0024653A" w:rsidRDefault="0024653A" w:rsidP="0024653A"/>
    <w:p w:rsidR="0024653A" w:rsidRPr="004D58E3" w:rsidRDefault="0024653A" w:rsidP="0024653A">
      <w:pPr>
        <w:rPr>
          <w:sz w:val="24"/>
          <w:szCs w:val="24"/>
        </w:rPr>
      </w:pPr>
      <w:r w:rsidRPr="004D58E3">
        <w:rPr>
          <w:sz w:val="24"/>
          <w:szCs w:val="24"/>
        </w:rPr>
        <w:t>António Piedade</w:t>
      </w:r>
    </w:p>
    <w:p w:rsidR="0024653A" w:rsidRDefault="0024653A" w:rsidP="0024653A">
      <w:r>
        <w:t>Ciência na Imprensa Regional – Ciência Viva</w:t>
      </w:r>
    </w:p>
    <w:p w:rsidR="0024653A" w:rsidRDefault="0024653A" w:rsidP="0024653A"/>
    <w:p w:rsidR="00416AE9" w:rsidRDefault="00416AE9"/>
    <w:sectPr w:rsidR="00416A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D28"/>
    <w:rsid w:val="001C70E1"/>
    <w:rsid w:val="0024653A"/>
    <w:rsid w:val="002646FA"/>
    <w:rsid w:val="00416AE9"/>
    <w:rsid w:val="006D4F13"/>
    <w:rsid w:val="00773E5F"/>
    <w:rsid w:val="00794C1C"/>
    <w:rsid w:val="00851D28"/>
    <w:rsid w:val="00C6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53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53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667</Words>
  <Characters>3298</Characters>
  <Application>Microsoft Office Word</Application>
  <DocSecurity>0</DocSecurity>
  <Lines>59</Lines>
  <Paragraphs>14</Paragraphs>
  <ScaleCrop>false</ScaleCrop>
  <Company>UC</Company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CCVRC</dc:creator>
  <cp:keywords/>
  <dc:description/>
  <cp:lastModifiedBy>CCVRC</cp:lastModifiedBy>
  <cp:revision>7</cp:revision>
  <dcterms:created xsi:type="dcterms:W3CDTF">2016-09-30T13:43:00Z</dcterms:created>
  <dcterms:modified xsi:type="dcterms:W3CDTF">2016-09-30T14:23:00Z</dcterms:modified>
</cp:coreProperties>
</file>