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EA" w:rsidRDefault="003551EA" w:rsidP="002F1707">
      <w:pPr>
        <w:jc w:val="both"/>
        <w:rPr>
          <w:b/>
        </w:rPr>
      </w:pPr>
      <w:bookmarkStart w:id="0" w:name="_GoBack"/>
      <w:r w:rsidRPr="00443E5C">
        <w:rPr>
          <w:b/>
        </w:rPr>
        <w:t xml:space="preserve">Francisco </w:t>
      </w:r>
      <w:proofErr w:type="spellStart"/>
      <w:r w:rsidRPr="00443E5C">
        <w:rPr>
          <w:b/>
        </w:rPr>
        <w:t>Cambournac</w:t>
      </w:r>
      <w:proofErr w:type="spellEnd"/>
    </w:p>
    <w:p w:rsidR="003C4D71" w:rsidRDefault="003C4D71" w:rsidP="002F1707">
      <w:pPr>
        <w:jc w:val="both"/>
        <w:rPr>
          <w:b/>
        </w:rPr>
      </w:pPr>
    </w:p>
    <w:p w:rsidR="003551EA" w:rsidRDefault="00A32A28" w:rsidP="002F1707">
      <w:pPr>
        <w:jc w:val="both"/>
        <w:rPr>
          <w:b/>
        </w:rPr>
      </w:pPr>
      <w:r w:rsidRPr="00443E5C">
        <w:rPr>
          <w:b/>
        </w:rPr>
        <w:t>A história do médico português que foi Diretor Regional Africano da OMS</w:t>
      </w:r>
      <w:r w:rsidR="003551EA">
        <w:rPr>
          <w:b/>
        </w:rPr>
        <w:t>.</w:t>
      </w:r>
    </w:p>
    <w:p w:rsidR="003551EA" w:rsidRDefault="003551EA" w:rsidP="002F1707">
      <w:pPr>
        <w:jc w:val="both"/>
        <w:rPr>
          <w:b/>
        </w:rPr>
      </w:pPr>
    </w:p>
    <w:p w:rsidR="00A32A28" w:rsidRDefault="00A32A28" w:rsidP="002F1707">
      <w:pPr>
        <w:jc w:val="both"/>
      </w:pPr>
      <w:r>
        <w:t xml:space="preserve">Francisco </w:t>
      </w:r>
      <w:proofErr w:type="spellStart"/>
      <w:r>
        <w:t>Cambournac</w:t>
      </w:r>
      <w:proofErr w:type="spellEnd"/>
      <w:r>
        <w:t xml:space="preserve"> (1903-1994) foi um médico tropicalista que se destacou na erradicação da Malária em Portugal, com o patrocínio da Fundação </w:t>
      </w:r>
      <w:proofErr w:type="spellStart"/>
      <w:r>
        <w:t>Rockefeller</w:t>
      </w:r>
      <w:proofErr w:type="spellEnd"/>
      <w:r>
        <w:t>. Dois investigadores, Rita Lobo e João Lourenço Monteiro, do Centro Interuniversitário da História das Ciências e Tecnologia (CIUHCT), orientados pela professora Isabel Amaral, descobriram novos documentos que ajudam a compreender o percurso internacional deste médico, num artigo publicado esta semana na revista científica “Anais do Instituto de Higiene e Medicina Tropical”.</w:t>
      </w:r>
    </w:p>
    <w:p w:rsidR="00A32A28" w:rsidRDefault="00C125E3" w:rsidP="002F1707">
      <w:pPr>
        <w:jc w:val="both"/>
      </w:pPr>
      <w:r>
        <w:t>Questionados sobre o</w:t>
      </w:r>
      <w:r w:rsidR="00A32A28">
        <w:t xml:space="preserve"> processo que teria levado </w:t>
      </w:r>
      <w:proofErr w:type="spellStart"/>
      <w:r w:rsidR="00A32A28">
        <w:t>Cambournac</w:t>
      </w:r>
      <w:proofErr w:type="spellEnd"/>
      <w:r w:rsidR="00A32A28">
        <w:t xml:space="preserve"> a exercer funções na Organização Mundial de Saúde (OMS), Rita Lobo lembrou-se de consultar o Arquivo Histórico-Diplomático do Ministério dos Negócios Estrangeiros. Cruzando dezenas de documentos, os investigadores encontraram uma resposta. Este artigo ajuda a compreender as entidades que estiveram envolvidas na escolha de </w:t>
      </w:r>
      <w:proofErr w:type="spellStart"/>
      <w:r w:rsidR="00A32A28">
        <w:t>Cambournac</w:t>
      </w:r>
      <w:proofErr w:type="spellEnd"/>
      <w:r w:rsidR="00A32A28">
        <w:t xml:space="preserve"> para as funções que viria a assumir, os critérios utilizados na sua escolha no circuito nacional e internacional, as</w:t>
      </w:r>
      <w:r w:rsidR="002F1707">
        <w:t xml:space="preserve"> </w:t>
      </w:r>
      <w:r w:rsidR="00A32A28">
        <w:t>suas motivações pessoais e, como decorreu todo o processo. Este estudo vem assim estabelecer uma narrativa complementar na história da medicina tropical portuguesa no século XX</w:t>
      </w:r>
      <w:r>
        <w:t xml:space="preserve">, à qual a figura de </w:t>
      </w:r>
      <w:proofErr w:type="spellStart"/>
      <w:r>
        <w:t>Cambornac</w:t>
      </w:r>
      <w:proofErr w:type="spellEnd"/>
      <w:r>
        <w:t xml:space="preserve"> e a sua passagem pela OMS estão associadas.</w:t>
      </w:r>
    </w:p>
    <w:p w:rsidR="00A32A28" w:rsidRDefault="00A32A28" w:rsidP="002F1707">
      <w:pPr>
        <w:jc w:val="both"/>
      </w:pPr>
      <w:r>
        <w:t xml:space="preserve">Os resultados indicam que a proposta de nomeação do médico português resultou da apresentação do seu nome, primeiro, a título oficioso por parte de delegados de instituições internacionais e, posteriormente, da diplomacia portuguesa. Para </w:t>
      </w:r>
      <w:proofErr w:type="spellStart"/>
      <w:r>
        <w:t>Cambournac</w:t>
      </w:r>
      <w:proofErr w:type="spellEnd"/>
      <w:r>
        <w:t>, o cargo daria continuidade à atividade que já vinha a desenvolver. Os serviços prestados pelo médico português foram valorizados e elogiados internacionalmente, o que lhe permitiu cumprir dois mandatos como diretor do Bureau Regional Africano da OMS, entre 1954 e 1964.</w:t>
      </w:r>
    </w:p>
    <w:p w:rsidR="00A32A28" w:rsidRDefault="00A32A28" w:rsidP="002F1707">
      <w:pPr>
        <w:jc w:val="both"/>
      </w:pPr>
      <w:r>
        <w:t xml:space="preserve">A revista científica em que este trabalho foi apresentado, muito consultada por investigadores ligados à medicina tropical, viria a tornar-se conhecida do grande público ao ter sido mencionada na série </w:t>
      </w:r>
      <w:proofErr w:type="gramStart"/>
      <w:r>
        <w:t>televisiva Dr.</w:t>
      </w:r>
      <w:proofErr w:type="gramEnd"/>
      <w:r>
        <w:t xml:space="preserve"> </w:t>
      </w:r>
      <w:proofErr w:type="spellStart"/>
      <w:r>
        <w:t>House</w:t>
      </w:r>
      <w:proofErr w:type="spellEnd"/>
      <w:r w:rsidR="003551EA">
        <w:t xml:space="preserve"> (</w:t>
      </w:r>
      <w:hyperlink r:id="rId4" w:history="1">
        <w:r w:rsidR="003551EA" w:rsidRPr="00D60F5B">
          <w:rPr>
            <w:rStyle w:val="Hiperligao"/>
          </w:rPr>
          <w:t>https://www.youtube.com/watch?v=MopDOGFwEOQ</w:t>
        </w:r>
      </w:hyperlink>
      <w:r w:rsidR="003551EA">
        <w:t>)</w:t>
      </w:r>
      <w:r>
        <w:t>.</w:t>
      </w:r>
    </w:p>
    <w:p w:rsidR="00A32A28" w:rsidRDefault="003551EA" w:rsidP="002F1707">
      <w:pPr>
        <w:jc w:val="both"/>
      </w:pPr>
      <w:r>
        <w:rPr>
          <w:b/>
        </w:rPr>
        <w:t>Referência ao artigo:</w:t>
      </w:r>
    </w:p>
    <w:p w:rsidR="00A32A28" w:rsidRDefault="00A32A28" w:rsidP="002F1707">
      <w:pPr>
        <w:jc w:val="both"/>
      </w:pPr>
      <w:r>
        <w:t xml:space="preserve">Rita Lobo &amp; João Lourenço Monteiro, </w:t>
      </w:r>
      <w:r w:rsidR="002F1707">
        <w:t>“</w:t>
      </w:r>
      <w:r>
        <w:t xml:space="preserve">A trajetória de Francisco </w:t>
      </w:r>
      <w:proofErr w:type="spellStart"/>
      <w:r>
        <w:t>Cambournac</w:t>
      </w:r>
      <w:proofErr w:type="spellEnd"/>
      <w:r>
        <w:t xml:space="preserve"> na Organização Mundial de Saúde (</w:t>
      </w:r>
      <w:proofErr w:type="gramStart"/>
      <w:r>
        <w:t>1952-1964)</w:t>
      </w:r>
      <w:proofErr w:type="gramEnd"/>
      <w:r w:rsidR="002F1707">
        <w:t>”</w:t>
      </w:r>
      <w:r>
        <w:t xml:space="preserve">, </w:t>
      </w:r>
      <w:r w:rsidRPr="002F1707">
        <w:rPr>
          <w:i/>
        </w:rPr>
        <w:t>Anais do Instituto de Higiene e Medicina Tropical</w:t>
      </w:r>
      <w:r>
        <w:t>, vol. 16, 2016, pp. 133-140, ISSN: 0303-7762</w:t>
      </w:r>
    </w:p>
    <w:bookmarkEnd w:id="0"/>
    <w:p w:rsidR="00C26E09" w:rsidRDefault="003C4D71" w:rsidP="002F1707">
      <w:pPr>
        <w:jc w:val="both"/>
      </w:pPr>
    </w:p>
    <w:p w:rsidR="003551EA" w:rsidRDefault="003551EA" w:rsidP="002F1707">
      <w:pPr>
        <w:jc w:val="both"/>
      </w:pPr>
      <w:r>
        <w:t>Ciência na Imprensa Regional – Ciência Viva</w:t>
      </w:r>
    </w:p>
    <w:sectPr w:rsidR="003551EA" w:rsidSect="00577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A28"/>
    <w:rsid w:val="0015238A"/>
    <w:rsid w:val="001B0F3B"/>
    <w:rsid w:val="002F1707"/>
    <w:rsid w:val="003551EA"/>
    <w:rsid w:val="00366095"/>
    <w:rsid w:val="00390B71"/>
    <w:rsid w:val="003C4D71"/>
    <w:rsid w:val="00443E5C"/>
    <w:rsid w:val="00577D95"/>
    <w:rsid w:val="00867C46"/>
    <w:rsid w:val="00A32A28"/>
    <w:rsid w:val="00C125E3"/>
    <w:rsid w:val="00DA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A32A28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32A28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32A2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32A2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32A28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3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32A28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F17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A32A28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32A28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32A2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32A2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32A28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3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32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opDOGFwEOQ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394</Words>
  <Characters>2128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ANTONIO PIEDADE</cp:lastModifiedBy>
  <cp:revision>7</cp:revision>
  <dcterms:created xsi:type="dcterms:W3CDTF">2016-09-08T11:26:00Z</dcterms:created>
  <dcterms:modified xsi:type="dcterms:W3CDTF">2016-09-12T13:22:00Z</dcterms:modified>
</cp:coreProperties>
</file>