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2F405B" w:rsidRDefault="00014548">
      <w:pPr>
        <w:rPr>
          <w:sz w:val="28"/>
          <w:szCs w:val="28"/>
        </w:rPr>
      </w:pPr>
      <w:r w:rsidRPr="002F405B">
        <w:rPr>
          <w:sz w:val="28"/>
          <w:szCs w:val="28"/>
        </w:rPr>
        <w:t>A Química do Chocolate</w:t>
      </w:r>
    </w:p>
    <w:p w:rsidR="00014548" w:rsidRDefault="00014548"/>
    <w:p w:rsidR="00460DF8" w:rsidRPr="002F405B" w:rsidRDefault="00D54317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>A química do chocolate</w:t>
      </w:r>
      <w:r w:rsidR="00460DF8" w:rsidRPr="002F405B">
        <w:rPr>
          <w:sz w:val="24"/>
          <w:szCs w:val="24"/>
        </w:rPr>
        <w:t xml:space="preserve"> começa nos grãos de cacau, continua com as </w:t>
      </w:r>
      <w:proofErr w:type="spellStart"/>
      <w:r w:rsidR="00460DF8" w:rsidRPr="002F405B">
        <w:rPr>
          <w:sz w:val="24"/>
          <w:szCs w:val="24"/>
        </w:rPr>
        <w:t>reacções</w:t>
      </w:r>
      <w:proofErr w:type="spellEnd"/>
      <w:r w:rsidR="00460DF8" w:rsidRPr="002F405B">
        <w:rPr>
          <w:sz w:val="24"/>
          <w:szCs w:val="24"/>
        </w:rPr>
        <w:t xml:space="preserve"> produzidas pela sua fermentação e </w:t>
      </w:r>
      <w:proofErr w:type="spellStart"/>
      <w:r w:rsidR="00460DF8" w:rsidRPr="002F405B">
        <w:rPr>
          <w:sz w:val="24"/>
          <w:szCs w:val="24"/>
        </w:rPr>
        <w:t>torrefacção</w:t>
      </w:r>
      <w:proofErr w:type="spellEnd"/>
      <w:r w:rsidR="00460DF8" w:rsidRPr="002F405B">
        <w:rPr>
          <w:sz w:val="24"/>
          <w:szCs w:val="24"/>
        </w:rPr>
        <w:t>, e só acaba na cristalização. Não há dúvida, só a química nos poderia proporcionar o prazer sublime do chocolate!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O chocolate </w:t>
      </w:r>
      <w:proofErr w:type="spellStart"/>
      <w:r w:rsidRPr="002F405B">
        <w:rPr>
          <w:sz w:val="24"/>
          <w:szCs w:val="24"/>
        </w:rPr>
        <w:t>actual</w:t>
      </w:r>
      <w:proofErr w:type="spellEnd"/>
      <w:r w:rsidRPr="002F405B">
        <w:rPr>
          <w:sz w:val="24"/>
          <w:szCs w:val="24"/>
        </w:rPr>
        <w:t xml:space="preserve"> é o resultado de um longo processo de descob</w:t>
      </w:r>
      <w:r w:rsidR="00D54317" w:rsidRPr="002F405B">
        <w:rPr>
          <w:sz w:val="24"/>
          <w:szCs w:val="24"/>
        </w:rPr>
        <w:t>ertas, experiências e inovação. D</w:t>
      </w:r>
      <w:r w:rsidRPr="002F405B">
        <w:rPr>
          <w:sz w:val="24"/>
          <w:szCs w:val="24"/>
        </w:rPr>
        <w:t>e seguida</w:t>
      </w:r>
      <w:r w:rsidR="00D54317" w:rsidRPr="002F405B">
        <w:rPr>
          <w:sz w:val="24"/>
          <w:szCs w:val="24"/>
        </w:rPr>
        <w:t>,</w:t>
      </w:r>
      <w:r w:rsidRPr="002F405B">
        <w:rPr>
          <w:sz w:val="24"/>
          <w:szCs w:val="24"/>
        </w:rPr>
        <w:t xml:space="preserve"> vamos conhecer alguns passos importantes que o tornam tão delicioso.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>A semente de cacau que é colhida do fruto está muito longe de ter o aroma e o sabor que associamos ao chocolate.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O primeiro processo indispensável para formação das substâncias responsáveis pelo sabor do cacau é a fermentação destas sementes, a qual envolve várias </w:t>
      </w:r>
      <w:proofErr w:type="spellStart"/>
      <w:r w:rsidRPr="002F405B">
        <w:rPr>
          <w:sz w:val="24"/>
          <w:szCs w:val="24"/>
        </w:rPr>
        <w:t>reacções</w:t>
      </w:r>
      <w:proofErr w:type="spellEnd"/>
      <w:r w:rsidRPr="002F405B">
        <w:rPr>
          <w:sz w:val="24"/>
          <w:szCs w:val="24"/>
        </w:rPr>
        <w:t xml:space="preserve"> químicas. Mas o que é importante reter é que é durante este processo que a proteína </w:t>
      </w:r>
      <w:r w:rsidR="00D54317" w:rsidRPr="002F405B">
        <w:rPr>
          <w:sz w:val="24"/>
          <w:szCs w:val="24"/>
        </w:rPr>
        <w:t xml:space="preserve">de reserva das sementes começa </w:t>
      </w:r>
      <w:r w:rsidRPr="002F405B">
        <w:rPr>
          <w:sz w:val="24"/>
          <w:szCs w:val="24"/>
        </w:rPr>
        <w:t>a ser decomposta nos seus aminoácidos constituintes.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O passo seguinte é a </w:t>
      </w:r>
      <w:proofErr w:type="spellStart"/>
      <w:r w:rsidRPr="002F405B">
        <w:rPr>
          <w:sz w:val="24"/>
          <w:szCs w:val="24"/>
        </w:rPr>
        <w:t>torrefacção</w:t>
      </w:r>
      <w:proofErr w:type="spellEnd"/>
      <w:r w:rsidRPr="002F405B">
        <w:rPr>
          <w:sz w:val="24"/>
          <w:szCs w:val="24"/>
        </w:rPr>
        <w:t xml:space="preserve">, que permite a evaporação da água e de alguns compostos de cheiro e sabor desagradáveis dos grãos de cacau. Mas a verdadeira maravilha química da </w:t>
      </w:r>
      <w:proofErr w:type="spellStart"/>
      <w:r w:rsidRPr="002F405B">
        <w:rPr>
          <w:sz w:val="24"/>
          <w:szCs w:val="24"/>
        </w:rPr>
        <w:t>torrefacção</w:t>
      </w:r>
      <w:proofErr w:type="spellEnd"/>
      <w:r w:rsidRPr="002F405B">
        <w:rPr>
          <w:sz w:val="24"/>
          <w:szCs w:val="24"/>
        </w:rPr>
        <w:t xml:space="preserve"> é a cascata de </w:t>
      </w:r>
      <w:proofErr w:type="spellStart"/>
      <w:r w:rsidRPr="002F405B">
        <w:rPr>
          <w:sz w:val="24"/>
          <w:szCs w:val="24"/>
        </w:rPr>
        <w:t>reacções</w:t>
      </w:r>
      <w:proofErr w:type="spellEnd"/>
      <w:r w:rsidRPr="002F405B">
        <w:rPr>
          <w:sz w:val="24"/>
          <w:szCs w:val="24"/>
        </w:rPr>
        <w:t xml:space="preserve"> que ocorrem entre os aminoácidos formados na fermentação e os açúcares presentes no grão. Estas </w:t>
      </w:r>
      <w:proofErr w:type="spellStart"/>
      <w:r w:rsidRPr="002F405B">
        <w:rPr>
          <w:sz w:val="24"/>
          <w:szCs w:val="24"/>
        </w:rPr>
        <w:t>reacções</w:t>
      </w:r>
      <w:proofErr w:type="spellEnd"/>
      <w:r w:rsidRPr="002F405B">
        <w:rPr>
          <w:sz w:val="24"/>
          <w:szCs w:val="24"/>
        </w:rPr>
        <w:t xml:space="preserve"> dão origem aos compostos responsáveis pelo aroma e sabor do chocolate: aldeídos, esteres, cetonas, pirróis, e formam também os compostos que dão a cor castanha ao grão. O…castanho chocolate!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O último passo em </w:t>
      </w:r>
      <w:proofErr w:type="spellStart"/>
      <w:r w:rsidRPr="002F405B">
        <w:rPr>
          <w:sz w:val="24"/>
          <w:szCs w:val="24"/>
        </w:rPr>
        <w:t>direcção</w:t>
      </w:r>
      <w:proofErr w:type="spellEnd"/>
      <w:r w:rsidRPr="002F405B">
        <w:rPr>
          <w:sz w:val="24"/>
          <w:szCs w:val="24"/>
        </w:rPr>
        <w:t xml:space="preserve"> às delícias do chocolate é a cristalização. O principal responsável pela textura do chocolate, a manteiga de cacau, pode cristalizar de seis formas diferentes – uma propriedade designada por </w:t>
      </w:r>
      <w:proofErr w:type="spellStart"/>
      <w:r w:rsidRPr="002F405B">
        <w:rPr>
          <w:sz w:val="24"/>
          <w:szCs w:val="24"/>
        </w:rPr>
        <w:t>poliformismo</w:t>
      </w:r>
      <w:proofErr w:type="spellEnd"/>
      <w:r w:rsidRPr="002F405B">
        <w:rPr>
          <w:sz w:val="24"/>
          <w:szCs w:val="24"/>
        </w:rPr>
        <w:t>.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>O polimorfismo é um arranjo diferente das moléculas para formar o estado sólido, mas desse arranjo resultam diferentes propriedades físicas, como a cor, o brilho e a temperatura de fusão.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E das seis formas de polimorfismo possíveis para o chocolate, só uma tem as características que os consumidores apreciam: apresenta uma superfície sedosa, tem uma textura suave, e derrete-se à temperatura da língua... </w:t>
      </w:r>
      <w:proofErr w:type="spellStart"/>
      <w:proofErr w:type="gramStart"/>
      <w:r w:rsidRPr="002F405B">
        <w:rPr>
          <w:sz w:val="24"/>
          <w:szCs w:val="24"/>
        </w:rPr>
        <w:t>hummm</w:t>
      </w:r>
      <w:proofErr w:type="spellEnd"/>
      <w:proofErr w:type="gramEnd"/>
      <w:r w:rsidRPr="002F405B">
        <w:rPr>
          <w:sz w:val="24"/>
          <w:szCs w:val="24"/>
        </w:rPr>
        <w:t>!</w:t>
      </w:r>
    </w:p>
    <w:p w:rsidR="002F405B" w:rsidRPr="002F405B" w:rsidRDefault="00460DF8" w:rsidP="002F405B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>Infelizmente, esta forma mais saborosa, não é a forma mais estável, e o último desafio dos fabricantes de chocolate é garantir que o todo o chocolate cristaliza na forma correta. Isto só é conseguido através de um ciclo de aquecimento e arrefecimento, com temperaturas muito controladas.</w:t>
      </w:r>
      <w:r w:rsidR="002F405B" w:rsidRPr="002F405B">
        <w:rPr>
          <w:sz w:val="24"/>
          <w:szCs w:val="24"/>
        </w:rPr>
        <w:t xml:space="preserve"> Conserve o seu chocolate à temperatura adequada para não desperdiçar os prazeres da química!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</w:p>
    <w:p w:rsidR="00D54317" w:rsidRPr="002F405B" w:rsidRDefault="00C16DC8" w:rsidP="00460DF8">
      <w:pPr>
        <w:jc w:val="both"/>
        <w:rPr>
          <w:b/>
          <w:sz w:val="24"/>
          <w:szCs w:val="24"/>
        </w:rPr>
      </w:pPr>
      <w:r w:rsidRPr="002F405B">
        <w:rPr>
          <w:b/>
          <w:sz w:val="24"/>
          <w:szCs w:val="24"/>
        </w:rPr>
        <w:t>A origem do chocolate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Os primeiros vestígios da utilização do cacau datam de 600 a.C. e foram encontrados em recipientes de cerâmica Maia. Na verdade, civilizações pré-colombianas, como as dos maias e astecas, já trabalhavam as sementes de cacau, torrando-as e transformando-as numa pasta à qual adicionavam água e especiarias, obtendo uma bebida chamada </w:t>
      </w:r>
      <w:proofErr w:type="spellStart"/>
      <w:r w:rsidRPr="002F405B">
        <w:rPr>
          <w:i/>
          <w:sz w:val="24"/>
          <w:szCs w:val="24"/>
        </w:rPr>
        <w:t>chocolatl</w:t>
      </w:r>
      <w:proofErr w:type="spellEnd"/>
      <w:r w:rsidRPr="002F405B">
        <w:rPr>
          <w:sz w:val="24"/>
          <w:szCs w:val="24"/>
        </w:rPr>
        <w:t>. Esta era apenas para consumo da nobreza, sendo oferecida aos deuses em cerimónias religiosas. Quando, no século XVI, os navegadores espanhóis chegam à América central, trazem a bebida para a corte, juntamente com todo o misticismo que envolvia o chocolate – ao qual os nobres espanhóis atribuíam poderes afrodisíacos, enquanto as chefias militares acreditavam que aumentava a resistência dos combatentes.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>As origens do chocolate confundem-se, desta forma, com a sua aura de sabor pecaminoso associado ao bem-estar e a uma energia revitalizadora. O bilhete de identidade químico do chocolate pode explicar estas e outras virtudes.</w:t>
      </w:r>
    </w:p>
    <w:p w:rsidR="00C16DC8" w:rsidRPr="002F405B" w:rsidRDefault="00C16DC8" w:rsidP="00460DF8">
      <w:pPr>
        <w:jc w:val="both"/>
        <w:rPr>
          <w:sz w:val="24"/>
          <w:szCs w:val="24"/>
        </w:rPr>
      </w:pPr>
    </w:p>
    <w:p w:rsidR="00C16DC8" w:rsidRPr="002F405B" w:rsidRDefault="00C16DC8" w:rsidP="00460DF8">
      <w:pPr>
        <w:jc w:val="both"/>
        <w:rPr>
          <w:b/>
          <w:sz w:val="24"/>
          <w:szCs w:val="24"/>
        </w:rPr>
      </w:pPr>
      <w:r w:rsidRPr="002F405B">
        <w:rPr>
          <w:b/>
          <w:sz w:val="24"/>
          <w:szCs w:val="24"/>
        </w:rPr>
        <w:t>As emoções do chocolate: de novo a química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Já sabemos que é a cristalização da manteiga de cacau, numa forma a derreter à temperatura da língua, que confere ao chocolate a sua textura característica. Mas no cacau podem ser identificados mais de 400 compostos químicos diferentes, pelo que, nesta miríade de substâncias químicas, é fácil encontrar candidatos para explicar o prazer do chocolate. Desde logo, porque </w:t>
      </w:r>
      <w:proofErr w:type="gramStart"/>
      <w:r w:rsidRPr="002F405B">
        <w:rPr>
          <w:sz w:val="24"/>
          <w:szCs w:val="24"/>
        </w:rPr>
        <w:t>grande parte destes compostos possuem a destreza de interagir com a química cerebral, isto é, atuam</w:t>
      </w:r>
      <w:proofErr w:type="gramEnd"/>
      <w:r w:rsidRPr="002F405B">
        <w:rPr>
          <w:sz w:val="24"/>
          <w:szCs w:val="24"/>
        </w:rPr>
        <w:t xml:space="preserve"> como neurotransmissores. Uma dessas substâncias é a </w:t>
      </w:r>
      <w:proofErr w:type="spellStart"/>
      <w:r w:rsidRPr="002F405B">
        <w:rPr>
          <w:sz w:val="24"/>
          <w:szCs w:val="24"/>
        </w:rPr>
        <w:t>feniletilamina</w:t>
      </w:r>
      <w:proofErr w:type="spellEnd"/>
      <w:r w:rsidRPr="002F405B">
        <w:rPr>
          <w:sz w:val="24"/>
          <w:szCs w:val="24"/>
        </w:rPr>
        <w:t xml:space="preserve">, provavelmente a molécula mais famosa do chocolate por estar associada à química do amor, uma vez que faz acelerar o ritmo cardíaco, tal e qual como quando estamos apaixonados. 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O consumo de chocolate estimula também a produção de endorfinas no cérebro. As endorfinas são </w:t>
      </w:r>
      <w:proofErr w:type="spellStart"/>
      <w:r w:rsidRPr="002F405B">
        <w:rPr>
          <w:sz w:val="24"/>
          <w:szCs w:val="24"/>
        </w:rPr>
        <w:t>opióides</w:t>
      </w:r>
      <w:proofErr w:type="spellEnd"/>
      <w:r w:rsidRPr="002F405B">
        <w:rPr>
          <w:sz w:val="24"/>
          <w:szCs w:val="24"/>
        </w:rPr>
        <w:t xml:space="preserve"> naturais, produzidos pelo organismo, responsáveis por sensações de bem-estar e euforia. O chocolate possui ainda </w:t>
      </w:r>
      <w:proofErr w:type="spellStart"/>
      <w:r w:rsidRPr="002F405B">
        <w:rPr>
          <w:sz w:val="24"/>
          <w:szCs w:val="24"/>
        </w:rPr>
        <w:t>canabinóides</w:t>
      </w:r>
      <w:proofErr w:type="spellEnd"/>
      <w:r w:rsidRPr="002F405B">
        <w:rPr>
          <w:sz w:val="24"/>
          <w:szCs w:val="24"/>
        </w:rPr>
        <w:t xml:space="preserve"> – substâncias assim designadas por induzirem no cérebro efeitos semelhantes ao da canábis – como por exemplo a </w:t>
      </w:r>
      <w:proofErr w:type="spellStart"/>
      <w:r w:rsidRPr="002F405B">
        <w:rPr>
          <w:sz w:val="24"/>
          <w:szCs w:val="24"/>
        </w:rPr>
        <w:t>anandamida</w:t>
      </w:r>
      <w:proofErr w:type="spellEnd"/>
      <w:r w:rsidRPr="002F405B">
        <w:rPr>
          <w:sz w:val="24"/>
          <w:szCs w:val="24"/>
        </w:rPr>
        <w:t>. Este composto degrada-se facilmente no nosso organismo, mas o chocolate tem ainda o condão de possuir substâncias que retardam a sua degradação.</w:t>
      </w:r>
    </w:p>
    <w:p w:rsidR="00460DF8" w:rsidRPr="002F405B" w:rsidRDefault="00460DF8" w:rsidP="00205615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No chocolate encontram-se também substâncias como o triptofano e a teobromina. O primeiro é um aminoácido responsável pela produção de serotonina, um neurotransmissor que induz sensações de prazer e que interfere no estado de humor e sonolência. A teobromina, por sua vez, é um estimulante fraco, da mesma família da cafeína e, por esta razão, é apontada como responsável pelo vício do chocolate. 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lastRenderedPageBreak/>
        <w:t>Poderíamos continuar a enumerar substâncias que concorrem para o título de responsáveis pelo prazer e vício em comer chocolate. No entanto, a existência de “</w:t>
      </w:r>
      <w:proofErr w:type="spellStart"/>
      <w:r w:rsidRPr="002F405B">
        <w:rPr>
          <w:sz w:val="24"/>
          <w:szCs w:val="24"/>
        </w:rPr>
        <w:t>chocólatras</w:t>
      </w:r>
      <w:proofErr w:type="spellEnd"/>
      <w:r w:rsidRPr="002F405B">
        <w:rPr>
          <w:sz w:val="24"/>
          <w:szCs w:val="24"/>
        </w:rPr>
        <w:t>” (viciados em chocolate) é muito discutida na comunidade científica, uma vez que a quantidade destes compostos numa barra de chocolate é quase sempre insuficiente para provocar dependência e sensações de prazer.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 xml:space="preserve">Mas, apesar do prazer em comer chocolate poder ser tão efémero como um quadrado de chocolate na nossa boca, já todos (com)provamos a sua boa química! </w:t>
      </w:r>
    </w:p>
    <w:p w:rsidR="00460DF8" w:rsidRPr="002F405B" w:rsidRDefault="00460DF8" w:rsidP="00460DF8">
      <w:pPr>
        <w:jc w:val="both"/>
        <w:rPr>
          <w:b/>
          <w:sz w:val="24"/>
          <w:szCs w:val="24"/>
        </w:rPr>
      </w:pPr>
    </w:p>
    <w:p w:rsidR="00C16DC8" w:rsidRPr="002F405B" w:rsidRDefault="002F405B" w:rsidP="00460DF8">
      <w:pPr>
        <w:jc w:val="both"/>
        <w:rPr>
          <w:b/>
          <w:sz w:val="24"/>
          <w:szCs w:val="24"/>
        </w:rPr>
      </w:pPr>
      <w:r w:rsidRPr="002F405B">
        <w:rPr>
          <w:b/>
          <w:sz w:val="24"/>
          <w:szCs w:val="24"/>
        </w:rPr>
        <w:t>Não dê chocolate ao seu animal de estimação</w:t>
      </w:r>
    </w:p>
    <w:p w:rsidR="00460DF8" w:rsidRPr="002F405B" w:rsidRDefault="00460DF8" w:rsidP="00460DF8">
      <w:pPr>
        <w:jc w:val="both"/>
        <w:rPr>
          <w:sz w:val="24"/>
          <w:szCs w:val="24"/>
        </w:rPr>
      </w:pPr>
      <w:r w:rsidRPr="002F405B">
        <w:rPr>
          <w:sz w:val="24"/>
          <w:szCs w:val="24"/>
        </w:rPr>
        <w:t>A química que ajuda a compreender o prazer que sentimos ao comer chocolate, explica também a razão pela qual o mesmo não deve fazer parte da alimentação dos animais de estimação. Cães e gatos não devem comer chocolate e a razão para esta incompatibilidade química está na teobromina. Este composto, que no organismo humano é facilmente metabolizado, acumula-se no organismo de alguns animais - em especial nos cães, onde pode atingir rapidamente concentrações tóxicas. Assim, o que para o ser humano é um estimulante fraco, no caso de cães e gatos é um estimulante forte que pode originar arritmias cardíacas, entre outros sintomas. Conclusão, o melhor mesmo é guardar a caixa de chocolates toda só para si!</w:t>
      </w:r>
    </w:p>
    <w:p w:rsidR="00460DF8" w:rsidRPr="002F405B" w:rsidRDefault="00460DF8">
      <w:pPr>
        <w:rPr>
          <w:sz w:val="24"/>
          <w:szCs w:val="24"/>
        </w:rPr>
      </w:pPr>
    </w:p>
    <w:p w:rsidR="00460DF8" w:rsidRPr="002F405B" w:rsidRDefault="00460DF8">
      <w:pPr>
        <w:rPr>
          <w:color w:val="000000"/>
          <w:sz w:val="24"/>
          <w:szCs w:val="24"/>
          <w:shd w:val="clear" w:color="auto" w:fill="FFFFFF"/>
        </w:rPr>
      </w:pPr>
      <w:r w:rsidRPr="002F405B">
        <w:rPr>
          <w:color w:val="000000"/>
          <w:sz w:val="24"/>
          <w:szCs w:val="24"/>
          <w:shd w:val="clear" w:color="auto" w:fill="FFFFFF"/>
        </w:rPr>
        <w:t>Paulo Ribeiro-Claro (</w:t>
      </w:r>
      <w:proofErr w:type="spellStart"/>
      <w:r w:rsidRPr="002F405B">
        <w:rPr>
          <w:color w:val="000000"/>
          <w:sz w:val="24"/>
          <w:szCs w:val="24"/>
          <w:shd w:val="clear" w:color="auto" w:fill="FFFFFF"/>
        </w:rPr>
        <w:t>projecto</w:t>
      </w:r>
      <w:proofErr w:type="spellEnd"/>
      <w:r w:rsidRPr="002F405B">
        <w:rPr>
          <w:color w:val="000000"/>
          <w:sz w:val="24"/>
          <w:szCs w:val="24"/>
          <w:shd w:val="clear" w:color="auto" w:fill="FFFFFF"/>
        </w:rPr>
        <w:t xml:space="preserve"> “A Química das Coisas”/Universidade de Aveiro)</w:t>
      </w:r>
    </w:p>
    <w:p w:rsidR="00460DF8" w:rsidRPr="002F405B" w:rsidRDefault="00460DF8">
      <w:pPr>
        <w:rPr>
          <w:sz w:val="24"/>
          <w:szCs w:val="24"/>
        </w:rPr>
      </w:pPr>
      <w:r w:rsidRPr="002F405B">
        <w:rPr>
          <w:color w:val="000000"/>
          <w:sz w:val="24"/>
          <w:szCs w:val="24"/>
          <w:shd w:val="clear" w:color="auto" w:fill="FFFFFF"/>
        </w:rPr>
        <w:t>Ciência na Imprensa Regional – Ciência Viva</w:t>
      </w:r>
    </w:p>
    <w:sectPr w:rsidR="00460DF8" w:rsidRPr="002F405B" w:rsidSect="00F04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characterSpacingControl w:val="doNotCompress"/>
  <w:compat/>
  <w:rsids>
    <w:rsidRoot w:val="00014548"/>
    <w:rsid w:val="00014548"/>
    <w:rsid w:val="00205615"/>
    <w:rsid w:val="002F405B"/>
    <w:rsid w:val="00362D13"/>
    <w:rsid w:val="00460DF8"/>
    <w:rsid w:val="00943EA8"/>
    <w:rsid w:val="00C16DC8"/>
    <w:rsid w:val="00D54317"/>
    <w:rsid w:val="00F0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1011</Words>
  <Characters>5462</Characters>
  <Application>Microsoft Office Word</Application>
  <DocSecurity>0</DocSecurity>
  <Lines>45</Lines>
  <Paragraphs>12</Paragraphs>
  <ScaleCrop>false</ScaleCrop>
  <Company>PERSONAL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7</cp:revision>
  <dcterms:created xsi:type="dcterms:W3CDTF">2016-06-01T10:44:00Z</dcterms:created>
  <dcterms:modified xsi:type="dcterms:W3CDTF">2016-06-01T11:26:00Z</dcterms:modified>
</cp:coreProperties>
</file>