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3E" w:rsidRPr="00A05A3E" w:rsidRDefault="00A05A3E" w:rsidP="00A05A3E">
      <w:pPr>
        <w:rPr>
          <w:rFonts w:asciiTheme="minorHAnsi" w:hAnsiTheme="minorHAnsi"/>
          <w:sz w:val="28"/>
          <w:szCs w:val="28"/>
        </w:rPr>
      </w:pPr>
      <w:r w:rsidRPr="00A05A3E">
        <w:rPr>
          <w:rFonts w:asciiTheme="minorHAnsi" w:hAnsiTheme="minorHAnsi"/>
          <w:sz w:val="28"/>
          <w:szCs w:val="28"/>
        </w:rPr>
        <w:t xml:space="preserve">Não perca a “chuva de estrelas” das </w:t>
      </w:r>
      <w:proofErr w:type="spellStart"/>
      <w:r w:rsidRPr="00A05A3E">
        <w:rPr>
          <w:rFonts w:asciiTheme="minorHAnsi" w:hAnsiTheme="minorHAnsi"/>
          <w:sz w:val="28"/>
          <w:szCs w:val="28"/>
        </w:rPr>
        <w:t>quadrântidas</w:t>
      </w:r>
      <w:proofErr w:type="spellEnd"/>
      <w:r w:rsidRPr="00A05A3E">
        <w:rPr>
          <w:rFonts w:asciiTheme="minorHAnsi" w:hAnsiTheme="minorHAnsi"/>
          <w:sz w:val="28"/>
          <w:szCs w:val="28"/>
        </w:rPr>
        <w:t>.</w:t>
      </w:r>
    </w:p>
    <w:p w:rsidR="00A05A3E" w:rsidRPr="00A05A3E" w:rsidRDefault="00A05A3E" w:rsidP="00A05A3E">
      <w:pPr>
        <w:rPr>
          <w:rFonts w:asciiTheme="minorHAnsi" w:hAnsiTheme="minorHAnsi"/>
        </w:rPr>
      </w:pPr>
    </w:p>
    <w:p w:rsidR="00A05A3E" w:rsidRPr="00A05A3E" w:rsidRDefault="00A05A3E" w:rsidP="00A05A3E">
      <w:pPr>
        <w:rPr>
          <w:rFonts w:asciiTheme="minorHAnsi" w:hAnsiTheme="minorHAnsi"/>
        </w:rPr>
      </w:pPr>
    </w:p>
    <w:p w:rsidR="00A05A3E" w:rsidRPr="00A05A3E" w:rsidRDefault="00A05A3E" w:rsidP="00A05A3E">
      <w:pPr>
        <w:rPr>
          <w:rFonts w:asciiTheme="minorHAnsi" w:hAnsiTheme="minorHAnsi" w:cs="Arial"/>
        </w:rPr>
      </w:pPr>
      <w:r w:rsidRPr="00A05A3E">
        <w:rPr>
          <w:rFonts w:asciiTheme="minorHAnsi" w:hAnsiTheme="minorHAnsi" w:cs="Arial"/>
        </w:rPr>
        <w:t xml:space="preserve">Na sua viagem anual em torno do Sol, a Terra atravessa diferentes regiões do espaço interplanetário, num percurso orbital de cerca de 940 milhões de quilómetros. Entre o primeiro e o quinto dias de Janeiro de cada ano, a Terra passa por uma região particularmente rica em poeiras, brindando-nos com uma chuva de meteoros (na linguagem popular denominados "estrelas cadentes") característica desta época: a chuva das </w:t>
      </w:r>
      <w:proofErr w:type="spellStart"/>
      <w:r w:rsidRPr="00A05A3E">
        <w:rPr>
          <w:rFonts w:asciiTheme="minorHAnsi" w:hAnsiTheme="minorHAnsi" w:cs="Arial"/>
          <w:i/>
        </w:rPr>
        <w:t>Quadrântidas</w:t>
      </w:r>
      <w:proofErr w:type="spellEnd"/>
      <w:r w:rsidRPr="00A05A3E">
        <w:rPr>
          <w:rFonts w:asciiTheme="minorHAnsi" w:hAnsiTheme="minorHAnsi" w:cs="Arial"/>
        </w:rPr>
        <w:t xml:space="preserve">. O efeito mais </w:t>
      </w:r>
      <w:proofErr w:type="spellStart"/>
      <w:r w:rsidRPr="00A05A3E">
        <w:rPr>
          <w:rFonts w:asciiTheme="minorHAnsi" w:hAnsiTheme="minorHAnsi" w:cs="Arial"/>
        </w:rPr>
        <w:t>espectacular</w:t>
      </w:r>
      <w:proofErr w:type="spellEnd"/>
      <w:r w:rsidRPr="00A05A3E">
        <w:rPr>
          <w:rFonts w:asciiTheme="minorHAnsi" w:hAnsiTheme="minorHAnsi" w:cs="Arial"/>
        </w:rPr>
        <w:t xml:space="preserve"> observa-se na noite de 3 para 4 de Janeiro de cada ano. Em 2016, o pico ocorrerá na madrugada.</w:t>
      </w:r>
    </w:p>
    <w:p w:rsidR="00A05A3E" w:rsidRPr="00A05A3E" w:rsidRDefault="00A05A3E" w:rsidP="00A05A3E">
      <w:pPr>
        <w:rPr>
          <w:rFonts w:asciiTheme="minorHAnsi" w:hAnsiTheme="minorHAnsi" w:cs="Arial"/>
          <w:noProof/>
          <w:color w:val="000000"/>
        </w:rPr>
      </w:pPr>
      <w:r w:rsidRPr="00A05A3E">
        <w:rPr>
          <w:rFonts w:asciiTheme="minorHAnsi" w:hAnsiTheme="minorHAnsi" w:cs="Arial"/>
        </w:rPr>
        <w:t xml:space="preserve">Sabemos que as chuvas de meteoros recebem o nome derivado da constelação de onde os traços dos seus meteoros parecem divergir (ponto denominado "radiante" da chuva de meteoros). </w:t>
      </w:r>
      <w:r w:rsidRPr="00A05A3E">
        <w:rPr>
          <w:rFonts w:asciiTheme="minorHAnsi" w:hAnsiTheme="minorHAnsi" w:cs="Arial"/>
          <w:noProof/>
          <w:color w:val="000000"/>
        </w:rPr>
        <w:t>Na verdade, os meteoros caem para a Terra segundo trajectórias paralelas entre si e o radiante é uma ilusão de perspectiva. Trata-se de uma situação idêntica àquela em que alguns traços paralelos entre si parecem convergir para o ponto de fuga.</w:t>
      </w:r>
    </w:p>
    <w:p w:rsidR="00A05A3E" w:rsidRPr="00A05A3E" w:rsidRDefault="00A05A3E" w:rsidP="00A05A3E">
      <w:pPr>
        <w:rPr>
          <w:rFonts w:asciiTheme="minorHAnsi" w:hAnsiTheme="minorHAnsi" w:cs="Arial"/>
        </w:rPr>
      </w:pPr>
      <w:r w:rsidRPr="00A05A3E">
        <w:rPr>
          <w:rFonts w:asciiTheme="minorHAnsi" w:hAnsiTheme="minorHAnsi" w:cs="Arial"/>
        </w:rPr>
        <w:t xml:space="preserve"> No caso das </w:t>
      </w:r>
      <w:proofErr w:type="spellStart"/>
      <w:r w:rsidRPr="00A05A3E">
        <w:rPr>
          <w:rFonts w:asciiTheme="minorHAnsi" w:hAnsiTheme="minorHAnsi" w:cs="Arial"/>
        </w:rPr>
        <w:t>Quadrântidas</w:t>
      </w:r>
      <w:proofErr w:type="spellEnd"/>
      <w:r w:rsidRPr="00A05A3E">
        <w:rPr>
          <w:rFonts w:asciiTheme="minorHAnsi" w:hAnsiTheme="minorHAnsi" w:cs="Arial"/>
        </w:rPr>
        <w:t xml:space="preserve"> o radiante situa-se a norte do Boieiro (</w:t>
      </w:r>
      <w:proofErr w:type="spellStart"/>
      <w:r w:rsidRPr="00A05A3E">
        <w:rPr>
          <w:rFonts w:asciiTheme="minorHAnsi" w:hAnsiTheme="minorHAnsi" w:cs="Arial"/>
          <w:i/>
        </w:rPr>
        <w:t>Boötes</w:t>
      </w:r>
      <w:proofErr w:type="spellEnd"/>
      <w:r w:rsidRPr="00A05A3E">
        <w:rPr>
          <w:rFonts w:asciiTheme="minorHAnsi" w:hAnsiTheme="minorHAnsi" w:cs="Arial"/>
        </w:rPr>
        <w:t>), onde nos finais do século XVIII se imaginava a antiga constelação do Quadrante Mural (</w:t>
      </w:r>
      <w:proofErr w:type="spellStart"/>
      <w:r w:rsidRPr="00A05A3E">
        <w:rPr>
          <w:rFonts w:asciiTheme="minorHAnsi" w:hAnsiTheme="minorHAnsi" w:cs="Arial"/>
          <w:i/>
        </w:rPr>
        <w:t>Quadrans</w:t>
      </w:r>
      <w:proofErr w:type="spellEnd"/>
      <w:r w:rsidRPr="00A05A3E">
        <w:rPr>
          <w:rFonts w:asciiTheme="minorHAnsi" w:hAnsiTheme="minorHAnsi" w:cs="Arial"/>
          <w:i/>
        </w:rPr>
        <w:t xml:space="preserve"> </w:t>
      </w:r>
      <w:proofErr w:type="spellStart"/>
      <w:r w:rsidRPr="00A05A3E">
        <w:rPr>
          <w:rFonts w:asciiTheme="minorHAnsi" w:hAnsiTheme="minorHAnsi" w:cs="Arial"/>
          <w:i/>
        </w:rPr>
        <w:t>Muralis</w:t>
      </w:r>
      <w:proofErr w:type="spellEnd"/>
      <w:r w:rsidRPr="00A05A3E">
        <w:rPr>
          <w:rFonts w:asciiTheme="minorHAnsi" w:hAnsiTheme="minorHAnsi" w:cs="Arial"/>
        </w:rPr>
        <w:t>), hoje extinta. O nome “</w:t>
      </w:r>
      <w:proofErr w:type="spellStart"/>
      <w:r w:rsidRPr="00A05A3E">
        <w:rPr>
          <w:rFonts w:asciiTheme="minorHAnsi" w:hAnsiTheme="minorHAnsi" w:cs="Arial"/>
        </w:rPr>
        <w:t>Quadrântidas</w:t>
      </w:r>
      <w:proofErr w:type="spellEnd"/>
      <w:r w:rsidRPr="00A05A3E">
        <w:rPr>
          <w:rFonts w:asciiTheme="minorHAnsi" w:hAnsiTheme="minorHAnsi" w:cs="Arial"/>
        </w:rPr>
        <w:t xml:space="preserve">” manteve-se só por tradição histórica até aos tempos </w:t>
      </w:r>
      <w:proofErr w:type="spellStart"/>
      <w:r w:rsidRPr="00A05A3E">
        <w:rPr>
          <w:rFonts w:asciiTheme="minorHAnsi" w:hAnsiTheme="minorHAnsi" w:cs="Arial"/>
        </w:rPr>
        <w:t>actuais</w:t>
      </w:r>
      <w:proofErr w:type="spellEnd"/>
      <w:r w:rsidRPr="00A05A3E">
        <w:rPr>
          <w:rFonts w:asciiTheme="minorHAnsi" w:hAnsiTheme="minorHAnsi" w:cs="Arial"/>
        </w:rPr>
        <w:t>. Mas a chuva de meteoros continua a ocorrer todos os anos e o leitor pode vê-la sem precisar de mas nada além dos seus olhos e de um local com o mínimo de poluição luminosa.</w:t>
      </w:r>
    </w:p>
    <w:p w:rsidR="00A05A3E" w:rsidRPr="00A05A3E" w:rsidRDefault="00A05A3E" w:rsidP="00A05A3E">
      <w:pPr>
        <w:rPr>
          <w:rFonts w:asciiTheme="minorHAnsi" w:hAnsiTheme="minorHAnsi" w:cs="Arial"/>
          <w:b/>
        </w:rPr>
      </w:pPr>
    </w:p>
    <w:p w:rsidR="00A05A3E" w:rsidRPr="00A05A3E" w:rsidRDefault="00A05A3E" w:rsidP="00A05A3E">
      <w:pPr>
        <w:rPr>
          <w:rFonts w:asciiTheme="minorHAnsi" w:hAnsiTheme="minorHAnsi" w:cs="Arial"/>
          <w:b/>
        </w:rPr>
      </w:pPr>
      <w:r w:rsidRPr="00A05A3E">
        <w:rPr>
          <w:rFonts w:asciiTheme="minorHAnsi" w:hAnsiTheme="minorHAnsi" w:cs="Arial"/>
          <w:b/>
        </w:rPr>
        <w:t xml:space="preserve">Como observar as </w:t>
      </w:r>
      <w:proofErr w:type="spellStart"/>
      <w:r w:rsidRPr="00A05A3E">
        <w:rPr>
          <w:rFonts w:asciiTheme="minorHAnsi" w:hAnsiTheme="minorHAnsi" w:cs="Arial"/>
          <w:b/>
        </w:rPr>
        <w:t>Quadrântidas</w:t>
      </w:r>
      <w:proofErr w:type="spellEnd"/>
    </w:p>
    <w:p w:rsidR="00A05A3E" w:rsidRPr="00A05A3E" w:rsidRDefault="00A05A3E" w:rsidP="00A05A3E">
      <w:pPr>
        <w:rPr>
          <w:rFonts w:asciiTheme="minorHAnsi" w:hAnsiTheme="minorHAnsi" w:cs="Arial"/>
        </w:rPr>
      </w:pPr>
    </w:p>
    <w:p w:rsidR="00A05A3E" w:rsidRPr="00A05A3E" w:rsidRDefault="00A05A3E" w:rsidP="00A05A3E">
      <w:pPr>
        <w:rPr>
          <w:rFonts w:asciiTheme="minorHAnsi" w:hAnsiTheme="minorHAnsi" w:cs="Arial"/>
        </w:rPr>
      </w:pPr>
      <w:r w:rsidRPr="00A05A3E">
        <w:rPr>
          <w:rFonts w:asciiTheme="minorHAnsi" w:hAnsiTheme="minorHAnsi" w:cs="Arial"/>
        </w:rPr>
        <w:t>Se as condições meteorológicas o permitirem, não deixe de olhar para o firmamento por estas datas (</w:t>
      </w:r>
      <w:r w:rsidRPr="00A05A3E">
        <w:rPr>
          <w:rFonts w:asciiTheme="minorHAnsi" w:hAnsiTheme="minorHAnsi" w:cs="Arial"/>
          <w:b/>
        </w:rPr>
        <w:t>Veja a figura</w:t>
      </w:r>
      <w:r w:rsidRPr="00A05A3E">
        <w:rPr>
          <w:rFonts w:asciiTheme="minorHAnsi" w:hAnsiTheme="minorHAnsi" w:cs="Arial"/>
        </w:rPr>
        <w:t xml:space="preserve">), especialmente na noite de 3 para 4 de Janeiro, entre as 5:00 e s 07:00 para contemplar esta bela chuva de meteoros, denominada chuva das </w:t>
      </w:r>
      <w:proofErr w:type="spellStart"/>
      <w:r w:rsidRPr="00A05A3E">
        <w:rPr>
          <w:rFonts w:asciiTheme="minorHAnsi" w:hAnsiTheme="minorHAnsi" w:cs="Arial"/>
        </w:rPr>
        <w:t>Quadrântidas</w:t>
      </w:r>
      <w:proofErr w:type="spellEnd"/>
      <w:r w:rsidRPr="00A05A3E">
        <w:rPr>
          <w:rFonts w:asciiTheme="minorHAnsi" w:hAnsiTheme="minorHAnsi" w:cs="Arial"/>
        </w:rPr>
        <w:t xml:space="preserve">. O pico é de cerca de 50 meteoros por hora. </w:t>
      </w:r>
    </w:p>
    <w:p w:rsidR="00A05A3E" w:rsidRPr="00A05A3E" w:rsidRDefault="00A05A3E" w:rsidP="00A05A3E">
      <w:pPr>
        <w:spacing w:before="120"/>
        <w:rPr>
          <w:rFonts w:asciiTheme="minorHAnsi" w:hAnsiTheme="minorHAnsi" w:cs="Arial"/>
        </w:rPr>
      </w:pPr>
      <w:r w:rsidRPr="00A05A3E">
        <w:rPr>
          <w:rFonts w:asciiTheme="minorHAnsi" w:hAnsiTheme="minorHAnsi" w:cs="Arial"/>
          <w:noProof/>
        </w:rPr>
        <w:t>Localize</w:t>
      </w:r>
      <w:r w:rsidRPr="00A05A3E">
        <w:rPr>
          <w:rFonts w:asciiTheme="minorHAnsi" w:hAnsiTheme="minorHAnsi" w:cs="Arial"/>
        </w:rPr>
        <w:t xml:space="preserve"> a região situada entre as constelações de Ursa Maior, do Boieiro, do Dragão e de Hércules, acima da região nordeste do horizonte. Preste atenção às regiões envolventes desta área e mantenha a visão lateral alerta. Embora esta não seja das chuvas de meteoros mais intensas merece a nossa atenção e por vezes a sua intensidade pode ser surpreendente.</w:t>
      </w:r>
    </w:p>
    <w:p w:rsidR="008E6270" w:rsidRDefault="008E6270" w:rsidP="00A05A3E">
      <w:pPr>
        <w:rPr>
          <w:rFonts w:asciiTheme="minorHAnsi" w:hAnsiTheme="minorHAnsi" w:cs="Arial"/>
        </w:rPr>
      </w:pPr>
    </w:p>
    <w:p w:rsidR="00A05A3E" w:rsidRPr="00A05A3E" w:rsidRDefault="00A05A3E" w:rsidP="00A05A3E">
      <w:pPr>
        <w:rPr>
          <w:rFonts w:asciiTheme="minorHAnsi" w:hAnsiTheme="minorHAnsi" w:cs="Arial"/>
          <w:color w:val="000000"/>
        </w:rPr>
      </w:pPr>
      <w:r w:rsidRPr="00A05A3E">
        <w:rPr>
          <w:rFonts w:asciiTheme="minorHAnsi" w:hAnsiTheme="minorHAnsi" w:cs="Arial"/>
          <w:b/>
          <w:noProof/>
          <w:color w:val="000000"/>
        </w:rPr>
        <w:t xml:space="preserve">Para saber mais: </w:t>
      </w:r>
      <w:hyperlink r:id="rId4" w:history="1">
        <w:r w:rsidRPr="00A05A3E">
          <w:rPr>
            <w:rStyle w:val="Hiperligao"/>
            <w:rFonts w:asciiTheme="minorHAnsi" w:hAnsiTheme="minorHAnsi" w:cs="Arial"/>
          </w:rPr>
          <w:t>http://www.platanoeditora.pt/?q=C/BOOKSSHOW/7595</w:t>
        </w:r>
      </w:hyperlink>
    </w:p>
    <w:p w:rsidR="00A05A3E" w:rsidRPr="00A05A3E" w:rsidRDefault="00A05A3E" w:rsidP="00A05A3E">
      <w:pPr>
        <w:pStyle w:val="NormalWeb"/>
        <w:rPr>
          <w:rFonts w:asciiTheme="minorHAnsi" w:hAnsiTheme="minorHAnsi" w:cs="Arial"/>
        </w:rPr>
      </w:pPr>
      <w:hyperlink r:id="rId5" w:history="1">
        <w:r w:rsidRPr="00A05A3E">
          <w:rPr>
            <w:rStyle w:val="Hiperligao"/>
            <w:rFonts w:asciiTheme="minorHAnsi" w:hAnsiTheme="minorHAnsi" w:cs="Arial"/>
            <w:lang w:val="pt-PT"/>
          </w:rPr>
          <w:t>http://www.platanoeditora.pt/index.php?q=C/BOOKSSHOW/16</w:t>
        </w:r>
      </w:hyperlink>
    </w:p>
    <w:p w:rsidR="00A05A3E" w:rsidRPr="00A05A3E" w:rsidRDefault="00A05A3E" w:rsidP="00A05A3E">
      <w:pPr>
        <w:pStyle w:val="NormalWeb"/>
        <w:rPr>
          <w:rFonts w:asciiTheme="minorHAnsi" w:hAnsiTheme="minorHAnsi" w:cs="Arial"/>
          <w:lang w:val="pt-PT"/>
        </w:rPr>
      </w:pPr>
    </w:p>
    <w:p w:rsidR="00A05A3E" w:rsidRPr="00A05A3E" w:rsidRDefault="00A05A3E" w:rsidP="00A05A3E">
      <w:pPr>
        <w:rPr>
          <w:rFonts w:asciiTheme="minorHAnsi" w:hAnsiTheme="minorHAnsi" w:cs="Arial"/>
          <w:color w:val="000000"/>
        </w:rPr>
      </w:pPr>
      <w:r w:rsidRPr="00A05A3E">
        <w:rPr>
          <w:rFonts w:asciiTheme="minorHAnsi" w:hAnsiTheme="minorHAnsi" w:cs="Arial"/>
          <w:b/>
          <w:color w:val="000000"/>
        </w:rPr>
        <w:t xml:space="preserve">Legenda da imagem </w:t>
      </w:r>
      <w:r w:rsidRPr="00A05A3E">
        <w:rPr>
          <w:rFonts w:asciiTheme="minorHAnsi" w:hAnsiTheme="minorHAnsi" w:cs="Arial"/>
          <w:color w:val="000000"/>
        </w:rPr>
        <w:t xml:space="preserve">– Representação do céu na </w:t>
      </w:r>
      <w:proofErr w:type="spellStart"/>
      <w:r w:rsidRPr="00A05A3E">
        <w:rPr>
          <w:rFonts w:asciiTheme="minorHAnsi" w:hAnsiTheme="minorHAnsi" w:cs="Arial"/>
          <w:color w:val="000000"/>
        </w:rPr>
        <w:t>direcção</w:t>
      </w:r>
      <w:proofErr w:type="spellEnd"/>
      <w:r w:rsidRPr="00A05A3E">
        <w:rPr>
          <w:rFonts w:asciiTheme="minorHAnsi" w:hAnsiTheme="minorHAnsi" w:cs="Arial"/>
          <w:color w:val="000000"/>
        </w:rPr>
        <w:t xml:space="preserve"> noroeste, com as constelações circundantes. Sugerem-se alguns traços de meteoros e a posição do radiante foi marcada com a cruz (</w:t>
      </w:r>
      <w:r w:rsidRPr="00A05A3E">
        <w:rPr>
          <w:rFonts w:asciiTheme="minorHAnsi" w:hAnsiTheme="minorHAnsi" w:cs="Arial"/>
          <w:b/>
          <w:color w:val="000000"/>
        </w:rPr>
        <w:t>+</w:t>
      </w:r>
      <w:r w:rsidRPr="00A05A3E">
        <w:rPr>
          <w:rFonts w:asciiTheme="minorHAnsi" w:hAnsiTheme="minorHAnsi" w:cs="Arial"/>
          <w:color w:val="000000"/>
        </w:rPr>
        <w:t>) amarela.</w:t>
      </w:r>
    </w:p>
    <w:p w:rsidR="00A05A3E" w:rsidRPr="00A05A3E" w:rsidRDefault="00A05A3E" w:rsidP="00A05A3E">
      <w:pPr>
        <w:rPr>
          <w:rFonts w:asciiTheme="minorHAnsi" w:hAnsiTheme="minorHAnsi" w:cs="Arial"/>
          <w:color w:val="000000"/>
        </w:rPr>
      </w:pPr>
    </w:p>
    <w:p w:rsidR="00A05A3E" w:rsidRPr="00A05A3E" w:rsidRDefault="00A05A3E" w:rsidP="00A05A3E">
      <w:pPr>
        <w:rPr>
          <w:rFonts w:asciiTheme="minorHAnsi" w:hAnsiTheme="minorHAnsi" w:cs="Arial"/>
          <w:b/>
        </w:rPr>
      </w:pPr>
      <w:r w:rsidRPr="00A05A3E">
        <w:rPr>
          <w:rFonts w:asciiTheme="minorHAnsi" w:hAnsiTheme="minorHAnsi" w:cs="Arial"/>
        </w:rPr>
        <w:t xml:space="preserve">Texto e imagem de </w:t>
      </w:r>
      <w:r w:rsidRPr="00A05A3E">
        <w:rPr>
          <w:rFonts w:asciiTheme="minorHAnsi" w:hAnsiTheme="minorHAnsi" w:cs="Arial"/>
          <w:b/>
        </w:rPr>
        <w:t>Guilherme de Almeida</w:t>
      </w:r>
    </w:p>
    <w:p w:rsidR="00A05A3E" w:rsidRPr="00A05A3E" w:rsidRDefault="00A05A3E" w:rsidP="00A05A3E">
      <w:pPr>
        <w:rPr>
          <w:rFonts w:asciiTheme="minorHAnsi" w:hAnsiTheme="minorHAnsi" w:cs="Arial"/>
          <w:color w:val="000000"/>
        </w:rPr>
      </w:pPr>
      <w:r w:rsidRPr="00A05A3E">
        <w:rPr>
          <w:rFonts w:asciiTheme="minorHAnsi" w:hAnsiTheme="minorHAnsi" w:cs="Arial"/>
          <w:color w:val="000000"/>
        </w:rPr>
        <w:t>Ciência na Imprensa Regional – Ciência Viva</w:t>
      </w:r>
    </w:p>
    <w:p w:rsidR="00A05A3E" w:rsidRPr="00D70D10" w:rsidRDefault="00A05A3E" w:rsidP="00A05A3E">
      <w:pPr>
        <w:pStyle w:val="NormalWeb"/>
        <w:rPr>
          <w:rFonts w:ascii="Arial" w:hAnsi="Arial" w:cs="Arial"/>
          <w:sz w:val="20"/>
          <w:szCs w:val="20"/>
          <w:lang w:val="pt-PT"/>
        </w:rPr>
      </w:pPr>
    </w:p>
    <w:p w:rsidR="004D6CEF" w:rsidRPr="00D70D10" w:rsidRDefault="004D6CEF" w:rsidP="004D6C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pt-PT"/>
        </w:rPr>
      </w:pPr>
      <w:r w:rsidRPr="00D70D10">
        <w:rPr>
          <w:rStyle w:val="Forte"/>
          <w:rFonts w:ascii="Arial" w:hAnsi="Arial" w:cs="Arial"/>
          <w:sz w:val="22"/>
          <w:szCs w:val="22"/>
          <w:lang w:val="pt-PT"/>
        </w:rPr>
        <w:t xml:space="preserve">Guilherme de </w:t>
      </w:r>
      <w:proofErr w:type="gramStart"/>
      <w:r w:rsidRPr="00D70D10">
        <w:rPr>
          <w:rStyle w:val="Forte"/>
          <w:rFonts w:ascii="Arial" w:hAnsi="Arial" w:cs="Arial"/>
          <w:sz w:val="22"/>
          <w:szCs w:val="22"/>
          <w:lang w:val="pt-PT"/>
        </w:rPr>
        <w:t>Almeida</w:t>
      </w:r>
      <w:r w:rsidRPr="00D70D10">
        <w:rPr>
          <w:rFonts w:ascii="Arial" w:hAnsi="Arial" w:cs="Arial"/>
          <w:sz w:val="22"/>
          <w:szCs w:val="22"/>
          <w:lang w:val="pt-PT"/>
        </w:rPr>
        <w:t> (n.</w:t>
      </w:r>
      <w:proofErr w:type="gramEnd"/>
      <w:r w:rsidRPr="00D70D10">
        <w:rPr>
          <w:rFonts w:ascii="Arial" w:hAnsi="Arial" w:cs="Arial"/>
          <w:sz w:val="22"/>
          <w:szCs w:val="22"/>
          <w:lang w:val="pt-PT"/>
        </w:rPr>
        <w:t xml:space="preserve"> 1950) é licenciado em Física pela Faculdade de Ciências de Lisboa e foi professor desta disciplina, tendo incluído Astronomia na sua formação universitária. Proferiu mais de 90 de palestras sobre Astronomia, observações astronómicas e Física, publicou mais de 100 artigos e é formador certificado nestas matérias. É autor de oito livros sobre Astronomia, observações astronómicas e Física. Algumas das suas obras também estão publicadas em inglês, castelhano e catalão. Mais informação em  </w:t>
      </w:r>
      <w:hyperlink r:id="rId6" w:tgtFrame="_blank" w:history="1">
        <w:r w:rsidRPr="00D70D10">
          <w:rPr>
            <w:rStyle w:val="Hiperligao"/>
            <w:rFonts w:ascii="Arial" w:hAnsi="Arial" w:cs="Arial"/>
            <w:sz w:val="22"/>
            <w:szCs w:val="22"/>
            <w:lang w:val="pt-PT"/>
          </w:rPr>
          <w:t>http://www.wook.pt/authors/detail/id/5235</w:t>
        </w:r>
      </w:hyperlink>
      <w:r w:rsidRPr="00D70D10">
        <w:rPr>
          <w:rFonts w:ascii="Arial" w:hAnsi="Arial" w:cs="Arial"/>
          <w:sz w:val="22"/>
          <w:szCs w:val="22"/>
          <w:lang w:val="pt-PT"/>
        </w:rPr>
        <w:t> </w:t>
      </w:r>
    </w:p>
    <w:p w:rsidR="00A05A3E" w:rsidRDefault="00A05A3E"/>
    <w:sectPr w:rsidR="00A05A3E" w:rsidSect="00203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05A3E"/>
    <w:rsid w:val="00203500"/>
    <w:rsid w:val="00362D13"/>
    <w:rsid w:val="004D6CEF"/>
    <w:rsid w:val="00604749"/>
    <w:rsid w:val="008E6270"/>
    <w:rsid w:val="00943EA8"/>
    <w:rsid w:val="00A0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A05A3E"/>
    <w:rPr>
      <w:color w:val="0000FF"/>
      <w:u w:val="single"/>
    </w:rPr>
  </w:style>
  <w:style w:type="paragraph" w:styleId="NormalWeb">
    <w:name w:val="Normal (Web)"/>
    <w:basedOn w:val="Normal"/>
    <w:rsid w:val="00A05A3E"/>
    <w:pPr>
      <w:spacing w:before="100" w:beforeAutospacing="1" w:after="100" w:afterAutospacing="1"/>
    </w:pPr>
    <w:rPr>
      <w:lang w:val="en-US"/>
    </w:rPr>
  </w:style>
  <w:style w:type="character" w:styleId="Forte">
    <w:name w:val="Strong"/>
    <w:basedOn w:val="Tipodeletrapredefinidodopargrafo"/>
    <w:qFormat/>
    <w:rsid w:val="004D6C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ok.pt/authors/detail/id/5235" TargetMode="External"/><Relationship Id="rId5" Type="http://schemas.openxmlformats.org/officeDocument/2006/relationships/hyperlink" Target="http://www.platanoeditora.pt/index.php?q=C/BOOKSSHOW/16" TargetMode="External"/><Relationship Id="rId4" Type="http://schemas.openxmlformats.org/officeDocument/2006/relationships/hyperlink" Target="http://www.platanoeditora.pt/?q=C/BOOKSSHOW/759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2824</Characters>
  <Application>Microsoft Office Word</Application>
  <DocSecurity>0</DocSecurity>
  <Lines>23</Lines>
  <Paragraphs>6</Paragraphs>
  <ScaleCrop>false</ScaleCrop>
  <Company>PERSONAL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2015-12-28T16:54:00Z</dcterms:created>
  <dcterms:modified xsi:type="dcterms:W3CDTF">2015-12-28T17:05:00Z</dcterms:modified>
</cp:coreProperties>
</file>