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9E" w:rsidRPr="00DB1370" w:rsidRDefault="002F56DD" w:rsidP="00DB1370">
      <w:pPr>
        <w:rPr>
          <w:b/>
          <w:sz w:val="32"/>
        </w:rPr>
      </w:pPr>
      <w:r>
        <w:rPr>
          <w:b/>
          <w:i/>
          <w:sz w:val="32"/>
        </w:rPr>
        <w:t>“Viver depressa, morrer cedo”</w:t>
      </w:r>
      <w:r w:rsidR="006F339E" w:rsidRPr="00DB1370">
        <w:rPr>
          <w:b/>
          <w:sz w:val="32"/>
        </w:rPr>
        <w:t xml:space="preserve">: </w:t>
      </w:r>
      <w:r w:rsidR="00C16328">
        <w:rPr>
          <w:b/>
          <w:sz w:val="32"/>
        </w:rPr>
        <w:t>o que diz a ciência</w:t>
      </w:r>
      <w:r w:rsidR="006F339E" w:rsidRPr="00DB1370">
        <w:rPr>
          <w:b/>
          <w:sz w:val="32"/>
        </w:rPr>
        <w:t>?</w:t>
      </w:r>
    </w:p>
    <w:p w:rsidR="002A5B0E" w:rsidRDefault="002A5B0E" w:rsidP="00DB1370"/>
    <w:p w:rsidR="006F339E" w:rsidRDefault="006F339E" w:rsidP="00DB1370">
      <w:r>
        <w:t xml:space="preserve">Jorge Vieira, investigador no </w:t>
      </w:r>
      <w:proofErr w:type="gramStart"/>
      <w:r w:rsidR="005E6BEC">
        <w:t>recém criado</w:t>
      </w:r>
      <w:proofErr w:type="gramEnd"/>
      <w:r w:rsidR="005E6BEC">
        <w:t xml:space="preserve"> Instituto de Investigação e Inovação em Saúde (</w:t>
      </w:r>
      <w:r w:rsidR="00742CF7">
        <w:t>i3S</w:t>
      </w:r>
      <w:r w:rsidR="005E6BEC">
        <w:t>)</w:t>
      </w:r>
      <w:r>
        <w:t xml:space="preserve">, afirma que a </w:t>
      </w:r>
      <w:r w:rsidRPr="00DB1370">
        <w:rPr>
          <w:i/>
        </w:rPr>
        <w:t>ver</w:t>
      </w:r>
      <w:r w:rsidR="00DB1370" w:rsidRPr="00DB1370">
        <w:rPr>
          <w:i/>
        </w:rPr>
        <w:t>acidade</w:t>
      </w:r>
      <w:r>
        <w:t xml:space="preserve"> ou </w:t>
      </w:r>
      <w:r w:rsidR="00DB1370" w:rsidRPr="00DC5D33">
        <w:rPr>
          <w:i/>
        </w:rPr>
        <w:t>falsidade</w:t>
      </w:r>
      <w:r>
        <w:t xml:space="preserve"> desta frase depende da forma como contamos o tempo. </w:t>
      </w:r>
      <w:r w:rsidR="00DC5D33">
        <w:t xml:space="preserve">E para </w:t>
      </w:r>
      <w:r w:rsidR="00ED6D8E">
        <w:t>atestar</w:t>
      </w:r>
      <w:r w:rsidR="00DC5D33">
        <w:t xml:space="preserve"> a </w:t>
      </w:r>
      <w:r w:rsidR="00ED6D8E">
        <w:t>afirmação</w:t>
      </w:r>
      <w:r w:rsidR="00DC5D33">
        <w:t xml:space="preserve"> remete-nos para trabalhos experimentais realizados com</w:t>
      </w:r>
      <w:r w:rsidR="001B0256">
        <w:t xml:space="preserve"> </w:t>
      </w:r>
      <w:proofErr w:type="spellStart"/>
      <w:r>
        <w:rPr>
          <w:i/>
        </w:rPr>
        <w:t>Drosophila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america</w:t>
      </w:r>
      <w:proofErr w:type="spellEnd"/>
      <w:r w:rsidR="00DC5D33">
        <w:t xml:space="preserve"> e </w:t>
      </w:r>
      <w:r w:rsidR="00DC5D33" w:rsidRPr="001F3ADB">
        <w:t xml:space="preserve">publicados </w:t>
      </w:r>
      <w:r w:rsidR="00ED6D8E" w:rsidRPr="001F3ADB">
        <w:t>recentemente</w:t>
      </w:r>
      <w:r w:rsidR="00DC5D33">
        <w:t xml:space="preserve"> pela equipa </w:t>
      </w:r>
      <w:r w:rsidR="002A5B0E">
        <w:t xml:space="preserve">que </w:t>
      </w:r>
      <w:r w:rsidR="00DC5D33">
        <w:t xml:space="preserve">lidera, na </w:t>
      </w:r>
      <w:r w:rsidR="00DC5D33" w:rsidRPr="00C16328">
        <w:rPr>
          <w:i/>
        </w:rPr>
        <w:t xml:space="preserve">PLOS </w:t>
      </w:r>
      <w:proofErr w:type="spellStart"/>
      <w:r w:rsidR="00DC5D33" w:rsidRPr="00C16328">
        <w:rPr>
          <w:i/>
        </w:rPr>
        <w:t>One</w:t>
      </w:r>
      <w:proofErr w:type="spellEnd"/>
      <w:r w:rsidR="001F3ADB">
        <w:rPr>
          <w:i/>
        </w:rPr>
        <w:t xml:space="preserve"> (</w:t>
      </w:r>
      <w:r w:rsidR="001F3ADB" w:rsidRPr="001F3ADB">
        <w:rPr>
          <w:i/>
        </w:rPr>
        <w:t>http://www.ncbi.nlm.nih.gov/pmc/articles/PMC4580583/</w:t>
      </w:r>
      <w:r w:rsidR="001F3ADB">
        <w:rPr>
          <w:i/>
        </w:rPr>
        <w:t>)</w:t>
      </w:r>
      <w:r w:rsidR="00DC5D33">
        <w:t xml:space="preserve">. No estudo, os investigadores verificaram que em </w:t>
      </w:r>
      <w:r>
        <w:t>determinadas condições</w:t>
      </w:r>
      <w:r w:rsidR="00DC5D33">
        <w:t>, neste caso o</w:t>
      </w:r>
      <w:r>
        <w:t xml:space="preserve"> frio, estas moscas entram num processo de envelhecimento tão lento que quando </w:t>
      </w:r>
      <w:r w:rsidR="00DC5D33">
        <w:t xml:space="preserve">colocadas novamente em </w:t>
      </w:r>
      <w:r>
        <w:t>condições óptimas estão quase tão jove</w:t>
      </w:r>
      <w:r w:rsidR="001B0256">
        <w:t>ns</w:t>
      </w:r>
      <w:r>
        <w:t xml:space="preserve"> como no dia em que começaram</w:t>
      </w:r>
      <w:r w:rsidR="00DC5D33">
        <w:t xml:space="preserve"> o período de frio</w:t>
      </w:r>
      <w:r>
        <w:t>.</w:t>
      </w:r>
    </w:p>
    <w:p w:rsidR="001B0256" w:rsidRDefault="006F339E" w:rsidP="00DB1370">
      <w:r>
        <w:t>Jorge V</w:t>
      </w:r>
      <w:r w:rsidR="00DC5D33">
        <w:t xml:space="preserve">ieira explica-nos que as moscas, </w:t>
      </w:r>
      <w:r w:rsidR="001B0256">
        <w:t xml:space="preserve">quando </w:t>
      </w:r>
      <w:r>
        <w:t xml:space="preserve">sujeitas a temperaturas mais </w:t>
      </w:r>
      <w:r w:rsidR="001B0256">
        <w:t xml:space="preserve">baixas </w:t>
      </w:r>
      <w:r>
        <w:t>ou a restrição calórica</w:t>
      </w:r>
      <w:r w:rsidR="00DC5D33">
        <w:t>,</w:t>
      </w:r>
      <w:r>
        <w:t xml:space="preserve"> são capazes de reduzir </w:t>
      </w:r>
      <w:r w:rsidR="001B0256">
        <w:t>a velocidade de</w:t>
      </w:r>
      <w:r>
        <w:t xml:space="preserve"> envelhecimen</w:t>
      </w:r>
      <w:bookmarkStart w:id="0" w:name="_GoBack"/>
      <w:bookmarkEnd w:id="0"/>
      <w:r>
        <w:t>to</w:t>
      </w:r>
      <w:r w:rsidR="001B0256">
        <w:t>, contudo têm que viver</w:t>
      </w:r>
      <w:r>
        <w:t xml:space="preserve"> mais devagar. “</w:t>
      </w:r>
      <w:r w:rsidR="001B0256">
        <w:t>T</w:t>
      </w:r>
      <w:r>
        <w:t xml:space="preserve">emos o hábito de </w:t>
      </w:r>
      <w:r w:rsidR="001B0256">
        <w:t xml:space="preserve">medir </w:t>
      </w:r>
      <w:r>
        <w:t xml:space="preserve">o tempo com base na rotação da terra, mas a natureza não </w:t>
      </w:r>
      <w:r w:rsidR="001B0256">
        <w:t xml:space="preserve">mede </w:t>
      </w:r>
      <w:r>
        <w:t xml:space="preserve">assim”, </w:t>
      </w:r>
      <w:r w:rsidR="001B0256">
        <w:t xml:space="preserve">afirma o investigador. </w:t>
      </w:r>
      <w:r>
        <w:t>“</w:t>
      </w:r>
      <w:r w:rsidR="001B0256">
        <w:t>P</w:t>
      </w:r>
      <w:r>
        <w:t>ara os seres vivos, para as células, o tempo é uma dimensão ontogénica”, ou seja, depende da velocidade com que a vida</w:t>
      </w:r>
      <w:r w:rsidR="001B0256">
        <w:t xml:space="preserve"> é vivida, explica Jorge Vieira</w:t>
      </w:r>
      <w:r>
        <w:t>. Os insectos são excelentes modelos</w:t>
      </w:r>
      <w:r w:rsidR="00DC5D33">
        <w:t xml:space="preserve"> para estes estudos</w:t>
      </w:r>
      <w:r>
        <w:t xml:space="preserve"> pois</w:t>
      </w:r>
      <w:r w:rsidR="008B2684">
        <w:t>, em condições adversas,</w:t>
      </w:r>
      <w:r>
        <w:t xml:space="preserve"> são capazes de alterar o metabolismo de ta</w:t>
      </w:r>
      <w:r w:rsidR="008B2684">
        <w:t xml:space="preserve">l forma que </w:t>
      </w:r>
      <w:r w:rsidR="001B0256">
        <w:t>os</w:t>
      </w:r>
      <w:r w:rsidR="00FE698C">
        <w:t xml:space="preserve"> </w:t>
      </w:r>
      <w:r w:rsidR="008B2684">
        <w:t xml:space="preserve">órgãos reprodutores, </w:t>
      </w:r>
      <w:r w:rsidR="00FE698C">
        <w:t xml:space="preserve">os </w:t>
      </w:r>
      <w:r w:rsidR="008B2684">
        <w:t>músculos</w:t>
      </w:r>
      <w:r w:rsidR="001B0256">
        <w:t xml:space="preserve"> e </w:t>
      </w:r>
      <w:r w:rsidR="008B2684">
        <w:t xml:space="preserve">outros tecidos </w:t>
      </w:r>
      <w:r w:rsidR="001B0256">
        <w:t>não</w:t>
      </w:r>
      <w:r w:rsidR="008B2684">
        <w:t xml:space="preserve"> envelhecem. A este período chama-se </w:t>
      </w:r>
      <w:proofErr w:type="spellStart"/>
      <w:r w:rsidR="008B2684">
        <w:t>diapausa</w:t>
      </w:r>
      <w:proofErr w:type="spellEnd"/>
      <w:r w:rsidR="008B2684">
        <w:t xml:space="preserve">. </w:t>
      </w:r>
    </w:p>
    <w:p w:rsidR="00823087" w:rsidRDefault="00DC5D33" w:rsidP="00DB1370">
      <w:r>
        <w:t>Uma</w:t>
      </w:r>
      <w:r w:rsidR="001B0256">
        <w:t xml:space="preserve"> das moscas</w:t>
      </w:r>
      <w:r>
        <w:t xml:space="preserve"> criadas </w:t>
      </w:r>
      <w:r w:rsidR="005E6BEC">
        <w:t xml:space="preserve">por </w:t>
      </w:r>
      <w:r w:rsidR="001B0256">
        <w:t xml:space="preserve">este grupo de investigadores viveu </w:t>
      </w:r>
      <w:r w:rsidR="008B2684">
        <w:t xml:space="preserve">11 meses em condições de </w:t>
      </w:r>
      <w:proofErr w:type="spellStart"/>
      <w:r w:rsidR="008B2684">
        <w:t>diapausa</w:t>
      </w:r>
      <w:proofErr w:type="spellEnd"/>
      <w:r w:rsidR="008B2684">
        <w:t xml:space="preserve">, </w:t>
      </w:r>
      <w:r w:rsidR="001B0256">
        <w:t>embora a esperança média de vida desta espécie seja</w:t>
      </w:r>
      <w:r>
        <w:t xml:space="preserve"> de apenas</w:t>
      </w:r>
      <w:r w:rsidR="001B0256">
        <w:t xml:space="preserve"> 2 meses</w:t>
      </w:r>
      <w:r w:rsidR="008B2684">
        <w:t xml:space="preserve">. Se </w:t>
      </w:r>
      <w:r w:rsidR="001B0256">
        <w:t xml:space="preserve">extrapolarmos </w:t>
      </w:r>
      <w:r w:rsidR="008B2684">
        <w:t xml:space="preserve">para a </w:t>
      </w:r>
      <w:r w:rsidR="001B0256">
        <w:t xml:space="preserve">espécie </w:t>
      </w:r>
      <w:r>
        <w:t xml:space="preserve">humana, </w:t>
      </w:r>
      <w:r w:rsidR="001B0256">
        <w:t>assumindo uma esperança</w:t>
      </w:r>
      <w:r w:rsidR="008B2684">
        <w:t xml:space="preserve"> média de</w:t>
      </w:r>
      <w:r w:rsidR="001B0256">
        <w:t xml:space="preserve"> vida de</w:t>
      </w:r>
      <w:r w:rsidR="008B2684">
        <w:t xml:space="preserve"> 90 anos), esta m</w:t>
      </w:r>
      <w:r w:rsidR="00931819">
        <w:t>osca</w:t>
      </w:r>
      <w:r w:rsidR="008B2684">
        <w:t xml:space="preserve"> </w:t>
      </w:r>
      <w:r w:rsidR="00931819">
        <w:t>viveu o equivalente a</w:t>
      </w:r>
      <w:r w:rsidR="008B2684">
        <w:t xml:space="preserve"> 495 anos. </w:t>
      </w:r>
      <w:r w:rsidR="00931819">
        <w:t>Contudo</w:t>
      </w:r>
      <w:r>
        <w:t xml:space="preserve">, </w:t>
      </w:r>
      <w:r w:rsidR="001B0256">
        <w:t>não viveu para sempre</w:t>
      </w:r>
      <w:r w:rsidR="008B2684">
        <w:t xml:space="preserve">, o que quer </w:t>
      </w:r>
      <w:r w:rsidR="001B0256">
        <w:t xml:space="preserve">significa </w:t>
      </w:r>
      <w:r w:rsidR="008B2684">
        <w:t>que</w:t>
      </w:r>
      <w:r w:rsidR="00931819">
        <w:t>,</w:t>
      </w:r>
      <w:r w:rsidR="008B2684">
        <w:t xml:space="preserve"> apesar </w:t>
      </w:r>
      <w:r w:rsidR="001B0256">
        <w:t xml:space="preserve">de </w:t>
      </w:r>
      <w:r w:rsidR="00931819">
        <w:t xml:space="preserve">lentamente, </w:t>
      </w:r>
      <w:r>
        <w:t>essa mosca também</w:t>
      </w:r>
      <w:r w:rsidR="00931819">
        <w:t xml:space="preserve"> </w:t>
      </w:r>
      <w:r w:rsidR="001B0256">
        <w:t>envelheceu</w:t>
      </w:r>
      <w:r w:rsidR="008B2684">
        <w:t xml:space="preserve">. </w:t>
      </w:r>
      <w:r w:rsidR="00D718CD">
        <w:t>“</w:t>
      </w:r>
      <w:r>
        <w:t>Alguns autores que realizaram trabalhos</w:t>
      </w:r>
      <w:r w:rsidR="00823087">
        <w:t xml:space="preserve"> noutra espécie, a </w:t>
      </w:r>
      <w:proofErr w:type="spellStart"/>
      <w:r w:rsidR="00823087" w:rsidRPr="008B2684">
        <w:rPr>
          <w:i/>
        </w:rPr>
        <w:t>Drosophila</w:t>
      </w:r>
      <w:proofErr w:type="spellEnd"/>
      <w:r w:rsidR="00823087" w:rsidRPr="008B2684">
        <w:rPr>
          <w:i/>
        </w:rPr>
        <w:t xml:space="preserve"> </w:t>
      </w:r>
      <w:proofErr w:type="spellStart"/>
      <w:r w:rsidR="00823087" w:rsidRPr="008B2684">
        <w:rPr>
          <w:i/>
        </w:rPr>
        <w:t>melanogaste</w:t>
      </w:r>
      <w:r w:rsidR="00823087">
        <w:rPr>
          <w:i/>
        </w:rPr>
        <w:t>r</w:t>
      </w:r>
      <w:proofErr w:type="spellEnd"/>
      <w:r w:rsidR="00823087">
        <w:rPr>
          <w:i/>
        </w:rPr>
        <w:t xml:space="preserve">, </w:t>
      </w:r>
      <w:r w:rsidR="00823087">
        <w:t xml:space="preserve">afirmam que durante a </w:t>
      </w:r>
      <w:proofErr w:type="spellStart"/>
      <w:r w:rsidR="00823087">
        <w:t>diapausa</w:t>
      </w:r>
      <w:proofErr w:type="spellEnd"/>
      <w:r w:rsidR="00823087">
        <w:t xml:space="preserve"> </w:t>
      </w:r>
      <w:r w:rsidR="00D718CD">
        <w:t>não há envelhecimento</w:t>
      </w:r>
      <w:r>
        <w:t xml:space="preserve"> de todo</w:t>
      </w:r>
      <w:r w:rsidR="00D718CD">
        <w:t>”, explica o investigador, “o que em teoria significaria que, em determinadas condições, seria possível manter a mosca viva eternamente. No entanto, não é isto que verificamos.”</w:t>
      </w:r>
    </w:p>
    <w:p w:rsidR="00944D4F" w:rsidRDefault="005D4953" w:rsidP="00DB1370">
      <w:r>
        <w:t>Recorrer a moscas que vivem alguns meses para e</w:t>
      </w:r>
      <w:r w:rsidR="00D718CD">
        <w:t>studar</w:t>
      </w:r>
      <w:r w:rsidR="008B2684">
        <w:t xml:space="preserve"> evolução, onde o tempo se mede </w:t>
      </w:r>
      <w:r>
        <w:t xml:space="preserve">em milhares de milhões de anos, </w:t>
      </w:r>
      <w:r w:rsidR="008B2684">
        <w:t>pode parecer contraditório</w:t>
      </w:r>
      <w:r w:rsidR="00944D4F">
        <w:t>,</w:t>
      </w:r>
      <w:r w:rsidR="00931819">
        <w:t xml:space="preserve"> mas</w:t>
      </w:r>
      <w:r w:rsidR="008B2684">
        <w:t xml:space="preserve"> não é. Na verdade, </w:t>
      </w:r>
      <w:r w:rsidR="00944D4F">
        <w:t xml:space="preserve">o </w:t>
      </w:r>
      <w:r w:rsidR="008B2684">
        <w:t>curt</w:t>
      </w:r>
      <w:r w:rsidR="00944D4F">
        <w:t>o</w:t>
      </w:r>
      <w:r w:rsidR="008B2684">
        <w:t xml:space="preserve"> </w:t>
      </w:r>
      <w:r w:rsidR="00944D4F">
        <w:t xml:space="preserve">ciclo de vida destas espécies </w:t>
      </w:r>
      <w:r w:rsidR="00931819">
        <w:t>permite</w:t>
      </w:r>
      <w:r w:rsidR="00944D4F">
        <w:t>, a curto praz</w:t>
      </w:r>
      <w:r>
        <w:t>o</w:t>
      </w:r>
      <w:r w:rsidR="00944D4F">
        <w:t xml:space="preserve">, observar fenómenos </w:t>
      </w:r>
      <w:r w:rsidR="008B2684">
        <w:t>que</w:t>
      </w:r>
      <w:r w:rsidR="00944D4F">
        <w:t xml:space="preserve"> n</w:t>
      </w:r>
      <w:r w:rsidR="008B2684">
        <w:t>outro</w:t>
      </w:r>
      <w:r w:rsidR="00944D4F">
        <w:t>s</w:t>
      </w:r>
      <w:r w:rsidR="008B2684">
        <w:t xml:space="preserve"> modelo</w:t>
      </w:r>
      <w:r w:rsidR="00944D4F">
        <w:t>s</w:t>
      </w:r>
      <w:r w:rsidR="008B2684">
        <w:t xml:space="preserve"> levaria</w:t>
      </w:r>
      <w:r w:rsidR="00944D4F">
        <w:t>m</w:t>
      </w:r>
      <w:r w:rsidR="008B2684">
        <w:t xml:space="preserve"> centenas de anos. </w:t>
      </w:r>
      <w:r w:rsidR="00944D4F">
        <w:t>Com base n</w:t>
      </w:r>
      <w:r w:rsidR="006459BD">
        <w:t xml:space="preserve">a diversidade genética e fenotípica de populações selvagens, Jorge Vieira persegue </w:t>
      </w:r>
      <w:r w:rsidR="00931819">
        <w:t xml:space="preserve">uma </w:t>
      </w:r>
      <w:r w:rsidR="006459BD">
        <w:t xml:space="preserve">questão: quais </w:t>
      </w:r>
      <w:proofErr w:type="gramStart"/>
      <w:r w:rsidR="006459BD">
        <w:t xml:space="preserve">as condicionantes genéticas que determinam </w:t>
      </w:r>
      <w:r w:rsidR="00944D4F">
        <w:t xml:space="preserve">a </w:t>
      </w:r>
      <w:r w:rsidR="006459BD">
        <w:t>c</w:t>
      </w:r>
      <w:r w:rsidR="00087FC2">
        <w:t>apacidade de envelhecer devagar</w:t>
      </w:r>
      <w:r w:rsidR="006459BD">
        <w:t xml:space="preserve"> </w:t>
      </w:r>
      <w:r w:rsidR="00931819">
        <w:t>e com</w:t>
      </w:r>
      <w:r w:rsidR="005E6BEC">
        <w:t>o</w:t>
      </w:r>
      <w:r w:rsidR="00931819">
        <w:t xml:space="preserve"> </w:t>
      </w:r>
      <w:r w:rsidR="005E6BEC">
        <w:t>é</w:t>
      </w:r>
      <w:proofErr w:type="gramEnd"/>
      <w:r w:rsidR="005E6BEC">
        <w:t xml:space="preserve"> que </w:t>
      </w:r>
      <w:r w:rsidR="00944D4F">
        <w:t>esta</w:t>
      </w:r>
      <w:r w:rsidR="00087FC2">
        <w:t>s</w:t>
      </w:r>
      <w:r w:rsidR="00931819">
        <w:t xml:space="preserve"> se d</w:t>
      </w:r>
      <w:r w:rsidR="00944D4F">
        <w:t>i</w:t>
      </w:r>
      <w:r w:rsidR="00931819">
        <w:t>stribu</w:t>
      </w:r>
      <w:r w:rsidR="00087FC2">
        <w:t>em</w:t>
      </w:r>
      <w:r w:rsidR="006459BD">
        <w:t xml:space="preserve"> </w:t>
      </w:r>
      <w:r w:rsidR="00944D4F">
        <w:t xml:space="preserve">pelas </w:t>
      </w:r>
      <w:r w:rsidR="006459BD">
        <w:t xml:space="preserve">diferentes populações de </w:t>
      </w:r>
      <w:r w:rsidR="006459BD" w:rsidRPr="006459BD">
        <w:rPr>
          <w:i/>
        </w:rPr>
        <w:t xml:space="preserve">D. </w:t>
      </w:r>
      <w:r w:rsidR="00944D4F">
        <w:rPr>
          <w:i/>
        </w:rPr>
        <w:t>A</w:t>
      </w:r>
      <w:r w:rsidR="006459BD" w:rsidRPr="006459BD">
        <w:rPr>
          <w:i/>
        </w:rPr>
        <w:t>mericana</w:t>
      </w:r>
      <w:r w:rsidR="006459BD">
        <w:t xml:space="preserve">. </w:t>
      </w:r>
    </w:p>
    <w:p w:rsidR="008B2684" w:rsidRDefault="00931819" w:rsidP="00DB1370">
      <w:r>
        <w:t>As</w:t>
      </w:r>
      <w:r w:rsidR="006459BD">
        <w:t xml:space="preserve"> populações desta espécie variam muito entre si</w:t>
      </w:r>
      <w:r w:rsidR="00944D4F">
        <w:t>,</w:t>
      </w:r>
      <w:r w:rsidR="006459BD">
        <w:t xml:space="preserve"> </w:t>
      </w:r>
      <w:r>
        <w:t xml:space="preserve">quer </w:t>
      </w:r>
      <w:r w:rsidR="006459BD">
        <w:t>na forma</w:t>
      </w:r>
      <w:r w:rsidR="005D4953">
        <w:t xml:space="preserve"> ou</w:t>
      </w:r>
      <w:r>
        <w:t xml:space="preserve"> na rapidez com que vivem, </w:t>
      </w:r>
      <w:r w:rsidR="008335A7">
        <w:t>quer no modo</w:t>
      </w:r>
      <w:r w:rsidR="006459BD">
        <w:t xml:space="preserve"> como respondem a situações que desaceleram o envelhecimento. </w:t>
      </w:r>
      <w:r>
        <w:t xml:space="preserve">Os </w:t>
      </w:r>
      <w:r w:rsidR="006459BD">
        <w:t xml:space="preserve">investigadores </w:t>
      </w:r>
      <w:r>
        <w:t>têm vindo a descobrir</w:t>
      </w:r>
      <w:r w:rsidR="006459BD">
        <w:t xml:space="preserve"> que “há um conjunto de genes responsáveis pela velocidade </w:t>
      </w:r>
      <w:r w:rsidR="008335A7">
        <w:t>com</w:t>
      </w:r>
      <w:r w:rsidR="006459BD">
        <w:t xml:space="preserve"> que </w:t>
      </w:r>
      <w:r>
        <w:t xml:space="preserve">as </w:t>
      </w:r>
      <w:proofErr w:type="spellStart"/>
      <w:r w:rsidRPr="00931819">
        <w:rPr>
          <w:i/>
        </w:rPr>
        <w:t>Drosophila</w:t>
      </w:r>
      <w:proofErr w:type="spellEnd"/>
      <w:r w:rsidR="008335A7">
        <w:rPr>
          <w:i/>
        </w:rPr>
        <w:t xml:space="preserve"> </w:t>
      </w:r>
      <w:r w:rsidR="008335A7" w:rsidRPr="00DB1370">
        <w:t>envelhecem</w:t>
      </w:r>
      <w:r w:rsidR="005D4953">
        <w:t>”</w:t>
      </w:r>
      <w:r w:rsidR="008335A7">
        <w:rPr>
          <w:i/>
        </w:rPr>
        <w:t xml:space="preserve">. </w:t>
      </w:r>
      <w:r w:rsidR="008335A7">
        <w:t>Mas nem t</w:t>
      </w:r>
      <w:r w:rsidR="006459BD">
        <w:t>odas as moscas</w:t>
      </w:r>
      <w:r w:rsidR="008335A7">
        <w:t>,</w:t>
      </w:r>
      <w:r w:rsidR="006459BD">
        <w:t xml:space="preserve"> </w:t>
      </w:r>
      <w:r w:rsidR="005D4953">
        <w:t>nem</w:t>
      </w:r>
      <w:r w:rsidR="006459BD">
        <w:t xml:space="preserve"> todas as populações</w:t>
      </w:r>
      <w:r w:rsidR="008335A7">
        <w:t>,</w:t>
      </w:r>
      <w:r w:rsidR="006459BD">
        <w:t xml:space="preserve"> respondem d</w:t>
      </w:r>
      <w:r w:rsidR="008335A7">
        <w:t>e</w:t>
      </w:r>
      <w:r w:rsidR="006459BD">
        <w:t xml:space="preserve"> </w:t>
      </w:r>
      <w:r w:rsidR="008335A7">
        <w:t xml:space="preserve">igual modo </w:t>
      </w:r>
      <w:r>
        <w:t>às condi</w:t>
      </w:r>
      <w:r w:rsidR="00130E60">
        <w:t xml:space="preserve">ções do meio </w:t>
      </w:r>
      <w:r w:rsidR="006459BD">
        <w:t xml:space="preserve">e </w:t>
      </w:r>
      <w:r w:rsidR="005D4953">
        <w:t>“</w:t>
      </w:r>
      <w:r w:rsidR="006459BD">
        <w:t xml:space="preserve">isso depende muito da sua composição genética”, afirma o investigador. </w:t>
      </w:r>
      <w:r w:rsidR="005D4953">
        <w:t xml:space="preserve">Parece, segundo </w:t>
      </w:r>
      <w:r w:rsidR="005D4953" w:rsidRPr="005331C5">
        <w:t>outros trabalhos</w:t>
      </w:r>
      <w:r w:rsidR="005331C5">
        <w:t xml:space="preserve"> (ver </w:t>
      </w:r>
      <w:hyperlink r:id="rId7" w:history="1">
        <w:r w:rsidR="005D606E" w:rsidRPr="00433D21">
          <w:rPr>
            <w:rStyle w:val="Hiperligao"/>
          </w:rPr>
          <w:t>http://www.iflscience.com/health-and-medicine/scientists-confirm-people-age-different-rates</w:t>
        </w:r>
      </w:hyperlink>
      <w:r w:rsidR="005D606E">
        <w:t xml:space="preserve">; </w:t>
      </w:r>
      <w:r w:rsidR="005D606E" w:rsidRPr="005D606E">
        <w:t>http://www.pnas.org/content/112/30/E4104</w:t>
      </w:r>
      <w:r w:rsidR="005D606E">
        <w:t>)</w:t>
      </w:r>
      <w:r w:rsidR="005D4953">
        <w:t>, que o mesmo se aplica aos humanos mas ainda estamos muito l</w:t>
      </w:r>
      <w:r w:rsidR="005331C5">
        <w:t>onge de perceber o segredo dessa eventual</w:t>
      </w:r>
      <w:r w:rsidR="005D4953">
        <w:t xml:space="preserve"> da </w:t>
      </w:r>
      <w:r w:rsidR="005D4953" w:rsidRPr="005D4953">
        <w:rPr>
          <w:i/>
        </w:rPr>
        <w:t>fonte da juventude</w:t>
      </w:r>
      <w:r w:rsidR="005D4953">
        <w:t>.</w:t>
      </w:r>
    </w:p>
    <w:p w:rsidR="006459BD" w:rsidRDefault="006459BD" w:rsidP="00DB1370"/>
    <w:p w:rsidR="006E6608" w:rsidRDefault="005331C5" w:rsidP="00DB1370">
      <w:r>
        <w:lastRenderedPageBreak/>
        <w:t xml:space="preserve">Júlio </w:t>
      </w:r>
      <w:proofErr w:type="spellStart"/>
      <w:r>
        <w:t>Borlido</w:t>
      </w:r>
      <w:proofErr w:type="spellEnd"/>
      <w:r>
        <w:t xml:space="preserve"> Santos (i3S)</w:t>
      </w:r>
    </w:p>
    <w:p w:rsidR="005331C5" w:rsidRDefault="005331C5" w:rsidP="00DB1370">
      <w:r>
        <w:t>Ciência na Imprensa Regional – Ciência Viva</w:t>
      </w:r>
    </w:p>
    <w:sectPr w:rsidR="005331C5" w:rsidSect="0094665B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C1B" w:rsidRDefault="005C7C1B" w:rsidP="00DB1370">
      <w:r>
        <w:separator/>
      </w:r>
    </w:p>
  </w:endnote>
  <w:endnote w:type="continuationSeparator" w:id="0">
    <w:p w:rsidR="005C7C1B" w:rsidRDefault="005C7C1B" w:rsidP="00DB1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C1B" w:rsidRDefault="005C7C1B" w:rsidP="00DB1370">
      <w:r>
        <w:separator/>
      </w:r>
    </w:p>
  </w:footnote>
  <w:footnote w:type="continuationSeparator" w:id="0">
    <w:p w:rsidR="005C7C1B" w:rsidRDefault="005C7C1B" w:rsidP="00DB1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339E"/>
    <w:rsid w:val="00030B64"/>
    <w:rsid w:val="00087FC2"/>
    <w:rsid w:val="00130E60"/>
    <w:rsid w:val="00150E48"/>
    <w:rsid w:val="001B0256"/>
    <w:rsid w:val="001F3ADB"/>
    <w:rsid w:val="002A5376"/>
    <w:rsid w:val="002A5B0E"/>
    <w:rsid w:val="002F56DD"/>
    <w:rsid w:val="004568EF"/>
    <w:rsid w:val="005331C5"/>
    <w:rsid w:val="005C7C1B"/>
    <w:rsid w:val="005D4953"/>
    <w:rsid w:val="005D606E"/>
    <w:rsid w:val="005E22AA"/>
    <w:rsid w:val="005E6BEC"/>
    <w:rsid w:val="006459BD"/>
    <w:rsid w:val="006E6608"/>
    <w:rsid w:val="006F339E"/>
    <w:rsid w:val="00742CF7"/>
    <w:rsid w:val="00747298"/>
    <w:rsid w:val="00823087"/>
    <w:rsid w:val="008335A7"/>
    <w:rsid w:val="00894359"/>
    <w:rsid w:val="008B2684"/>
    <w:rsid w:val="00931819"/>
    <w:rsid w:val="00944D4F"/>
    <w:rsid w:val="0094665B"/>
    <w:rsid w:val="00C16328"/>
    <w:rsid w:val="00D718CD"/>
    <w:rsid w:val="00DB1370"/>
    <w:rsid w:val="00DC5D33"/>
    <w:rsid w:val="00ED6D8E"/>
    <w:rsid w:val="00FE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DB1370"/>
    <w:pPr>
      <w:jc w:val="both"/>
    </w:pPr>
    <w:rPr>
      <w:sz w:val="24"/>
      <w:szCs w:val="24"/>
      <w:lang w:val="pt-PT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3695B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335A7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335A7"/>
    <w:rPr>
      <w:sz w:val="24"/>
      <w:szCs w:val="24"/>
      <w:lang w:val="pt-PT" w:eastAsia="en-US"/>
    </w:rPr>
  </w:style>
  <w:style w:type="paragraph" w:styleId="Rodap">
    <w:name w:val="footer"/>
    <w:basedOn w:val="Normal"/>
    <w:link w:val="RodapCarcter"/>
    <w:uiPriority w:val="99"/>
    <w:unhideWhenUsed/>
    <w:rsid w:val="008335A7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335A7"/>
    <w:rPr>
      <w:sz w:val="24"/>
      <w:szCs w:val="24"/>
      <w:lang w:val="pt-PT" w:eastAsia="en-US"/>
    </w:rPr>
  </w:style>
  <w:style w:type="paragraph" w:styleId="Reviso">
    <w:name w:val="Revision"/>
    <w:hidden/>
    <w:uiPriority w:val="99"/>
    <w:semiHidden/>
    <w:rsid w:val="00DB1370"/>
    <w:rPr>
      <w:sz w:val="24"/>
      <w:szCs w:val="24"/>
      <w:lang w:val="pt-PT" w:eastAsia="en-US"/>
    </w:rPr>
  </w:style>
  <w:style w:type="character" w:styleId="Hiperligao">
    <w:name w:val="Hyperlink"/>
    <w:basedOn w:val="Tipodeletrapredefinidodopargrafo"/>
    <w:uiPriority w:val="99"/>
    <w:unhideWhenUsed/>
    <w:rsid w:val="00ED6D8E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F3A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DB1370"/>
    <w:pPr>
      <w:jc w:val="both"/>
    </w:pPr>
    <w:rPr>
      <w:sz w:val="24"/>
      <w:szCs w:val="24"/>
      <w:lang w:val="pt-P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695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3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5A7"/>
    <w:rPr>
      <w:sz w:val="24"/>
      <w:szCs w:val="24"/>
      <w:lang w:val="pt-PT" w:eastAsia="en-US"/>
    </w:rPr>
  </w:style>
  <w:style w:type="paragraph" w:styleId="Footer">
    <w:name w:val="footer"/>
    <w:basedOn w:val="Normal"/>
    <w:link w:val="FooterChar"/>
    <w:uiPriority w:val="99"/>
    <w:unhideWhenUsed/>
    <w:rsid w:val="00833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A7"/>
    <w:rPr>
      <w:sz w:val="24"/>
      <w:szCs w:val="24"/>
      <w:lang w:val="pt-PT" w:eastAsia="en-US"/>
    </w:rPr>
  </w:style>
  <w:style w:type="paragraph" w:styleId="Revision">
    <w:name w:val="Revision"/>
    <w:hidden/>
    <w:uiPriority w:val="99"/>
    <w:semiHidden/>
    <w:rsid w:val="00DB1370"/>
    <w:rPr>
      <w:sz w:val="24"/>
      <w:szCs w:val="24"/>
      <w:lang w:val="pt-PT" w:eastAsia="en-US"/>
    </w:rPr>
  </w:style>
  <w:style w:type="character" w:styleId="Hyperlink">
    <w:name w:val="Hyperlink"/>
    <w:basedOn w:val="DefaultParagraphFont"/>
    <w:uiPriority w:val="99"/>
    <w:unhideWhenUsed/>
    <w:rsid w:val="00ED6D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flscience.com/health-and-medicine/scientists-confirm-people-age-different-ra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CA1239-BC8D-4D38-B050-8100B311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IBMC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Júlio Borlido</dc:creator>
  <cp:keywords/>
  <dc:description/>
  <cp:lastModifiedBy>ANTONIO PIEDADE</cp:lastModifiedBy>
  <cp:revision>12</cp:revision>
  <cp:lastPrinted>2015-07-07T15:41:00Z</cp:lastPrinted>
  <dcterms:created xsi:type="dcterms:W3CDTF">2015-07-09T12:46:00Z</dcterms:created>
  <dcterms:modified xsi:type="dcterms:W3CDTF">2015-11-05T13:04:00Z</dcterms:modified>
</cp:coreProperties>
</file>