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BE" w:rsidRPr="00A204BE" w:rsidRDefault="00D54B41" w:rsidP="00A204BE">
      <w:pPr>
        <w:pStyle w:val="MediumShading1-Accent11"/>
        <w:tabs>
          <w:tab w:val="left" w:pos="8505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O</w:t>
      </w:r>
      <w:r w:rsidR="00A204BE" w:rsidRPr="00A204BE">
        <w:rPr>
          <w:rFonts w:ascii="Arial" w:hAnsi="Arial" w:cs="Arial"/>
          <w:sz w:val="29"/>
          <w:szCs w:val="29"/>
        </w:rPr>
        <w:t xml:space="preserve"> </w:t>
      </w:r>
      <w:proofErr w:type="spellStart"/>
      <w:r w:rsidR="00A204BE" w:rsidRPr="00A204BE">
        <w:rPr>
          <w:rFonts w:ascii="Arial" w:hAnsi="Arial" w:cs="Arial"/>
          <w:sz w:val="29"/>
          <w:szCs w:val="29"/>
        </w:rPr>
        <w:t>exoplaneta</w:t>
      </w:r>
      <w:proofErr w:type="spellEnd"/>
      <w:r w:rsidR="00A204BE" w:rsidRPr="00A204BE">
        <w:rPr>
          <w:rFonts w:ascii="Arial" w:hAnsi="Arial" w:cs="Arial"/>
          <w:sz w:val="29"/>
          <w:szCs w:val="29"/>
        </w:rPr>
        <w:t xml:space="preserve"> rochoso mais próximo da terra</w:t>
      </w:r>
    </w:p>
    <w:p w:rsidR="00A204BE" w:rsidRDefault="00A204BE" w:rsidP="00A204BE">
      <w:pPr>
        <w:pStyle w:val="MediumShading1-Accent11"/>
        <w:tabs>
          <w:tab w:val="left" w:pos="8505"/>
        </w:tabs>
        <w:rPr>
          <w:rFonts w:ascii="Arial" w:hAnsi="Arial" w:cs="Arial"/>
          <w:i/>
          <w:sz w:val="26"/>
          <w:szCs w:val="26"/>
        </w:rPr>
      </w:pPr>
    </w:p>
    <w:p w:rsidR="00A204BE" w:rsidRDefault="00A204BE" w:rsidP="00A204BE">
      <w:pPr>
        <w:pStyle w:val="MediumShading1-Accent11"/>
        <w:tabs>
          <w:tab w:val="left" w:pos="8505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A descoberta do sistema </w:t>
      </w:r>
      <w:proofErr w:type="spellStart"/>
      <w:r>
        <w:rPr>
          <w:rFonts w:ascii="Arial" w:hAnsi="Arial" w:cs="Arial"/>
          <w:i/>
          <w:sz w:val="26"/>
          <w:szCs w:val="26"/>
        </w:rPr>
        <w:t>exoplanetário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HD219134, a 21,2 anos-luz de distância e visível a olho nu na constelação de Cassiopeia, conta com a participação de Pedro Figueira, do </w:t>
      </w:r>
      <w:r>
        <w:rPr>
          <w:rFonts w:ascii="Arial" w:hAnsi="Arial" w:cs="Arial"/>
          <w:b/>
          <w:i/>
          <w:sz w:val="26"/>
          <w:szCs w:val="26"/>
        </w:rPr>
        <w:t>Instituto de Astrofísica e Ciências do Espaço</w:t>
      </w:r>
      <w:r>
        <w:rPr>
          <w:rFonts w:ascii="Arial" w:hAnsi="Arial" w:cs="Arial"/>
          <w:i/>
          <w:sz w:val="26"/>
          <w:szCs w:val="26"/>
        </w:rPr>
        <w:t>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Uma equipa internacional, da qual faz parte o investigador do Instituto de Astrofísica e Ciências do Espaço (</w:t>
      </w:r>
      <w:hyperlink r:id="rId4">
        <w:r>
          <w:rPr>
            <w:rStyle w:val="InternetLink"/>
            <w:rFonts w:ascii="Arial" w:hAnsi="Arial" w:cs="Arial"/>
          </w:rPr>
          <w:t>IA</w:t>
        </w:r>
      </w:hyperlink>
      <w:r>
        <w:rPr>
          <w:rFonts w:ascii="Arial" w:hAnsi="Arial" w:cs="Arial"/>
        </w:rPr>
        <w:t xml:space="preserve">) </w:t>
      </w:r>
      <w:hyperlink r:id="rId5">
        <w:r>
          <w:rPr>
            <w:rStyle w:val="InternetLink"/>
            <w:rFonts w:ascii="Arial" w:hAnsi="Arial" w:cs="Arial"/>
          </w:rPr>
          <w:t>Pedro Figueira</w:t>
        </w:r>
      </w:hyperlink>
      <w:r>
        <w:rPr>
          <w:rFonts w:ascii="Arial" w:hAnsi="Arial" w:cs="Arial"/>
        </w:rPr>
        <w:t>, anunciou a descoberta do HD219134, um sistema com 3 “</w:t>
      </w:r>
      <w:proofErr w:type="spellStart"/>
      <w:r>
        <w:rPr>
          <w:rFonts w:ascii="Arial" w:hAnsi="Arial" w:cs="Arial"/>
        </w:rPr>
        <w:t>super</w:t>
      </w:r>
      <w:proofErr w:type="spellEnd"/>
      <w:r>
        <w:rPr>
          <w:rFonts w:ascii="Arial" w:hAnsi="Arial" w:cs="Arial"/>
        </w:rPr>
        <w:t xml:space="preserve"> Terras”, incluindo o planeta HD219134 b, e um planeta gigante. A descoberta vai ser publicada na revista </w:t>
      </w:r>
      <w:hyperlink r:id="rId6">
        <w:proofErr w:type="spellStart"/>
        <w:r>
          <w:rPr>
            <w:rStyle w:val="InternetLink"/>
            <w:rFonts w:ascii="Arial" w:hAnsi="Arial" w:cs="Arial"/>
            <w:bCs/>
            <w:i/>
            <w:sz w:val="20"/>
            <w:szCs w:val="20"/>
          </w:rPr>
          <w:t>Astronomy</w:t>
        </w:r>
        <w:proofErr w:type="spellEnd"/>
        <w:r>
          <w:rPr>
            <w:rStyle w:val="InternetLink"/>
            <w:rFonts w:ascii="Arial" w:hAnsi="Arial" w:cs="Arial"/>
            <w:bCs/>
            <w:i/>
            <w:sz w:val="20"/>
            <w:szCs w:val="20"/>
          </w:rPr>
          <w:t xml:space="preserve"> &amp; </w:t>
        </w:r>
        <w:proofErr w:type="spellStart"/>
        <w:r>
          <w:rPr>
            <w:rStyle w:val="InternetLink"/>
            <w:rFonts w:ascii="Arial" w:hAnsi="Arial" w:cs="Arial"/>
            <w:bCs/>
            <w:i/>
            <w:sz w:val="20"/>
            <w:szCs w:val="20"/>
          </w:rPr>
          <w:t>Astrophysics</w:t>
        </w:r>
        <w:proofErr w:type="spellEnd"/>
      </w:hyperlink>
      <w:r>
        <w:t>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Pedro Figueira (IA e </w:t>
      </w:r>
      <w:hyperlink r:id="rId7">
        <w:r>
          <w:rPr>
            <w:rStyle w:val="InternetLink"/>
            <w:rFonts w:ascii="Arial" w:hAnsi="Arial" w:cs="Arial"/>
          </w:rPr>
          <w:t>Universidade do Porto</w:t>
        </w:r>
      </w:hyperlink>
      <w:r>
        <w:rPr>
          <w:rFonts w:ascii="Arial" w:hAnsi="Arial" w:cs="Arial"/>
        </w:rPr>
        <w:t>): “HD219134 b é, muito provavelmente, o planeta mais interessante descoberto até hoje”.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estar a apenas 5,7 milhões de quilómetros da sua estrela (sensivelmente um décimo da distância de Mercúrio ao Sol), esta </w:t>
      </w:r>
      <w:proofErr w:type="spellStart"/>
      <w:r>
        <w:rPr>
          <w:rFonts w:ascii="Arial" w:hAnsi="Arial" w:cs="Arial"/>
        </w:rPr>
        <w:t>super</w:t>
      </w:r>
      <w:proofErr w:type="spellEnd"/>
      <w:r>
        <w:rPr>
          <w:rFonts w:ascii="Arial" w:hAnsi="Arial" w:cs="Arial"/>
        </w:rPr>
        <w:t xml:space="preserve"> Terra completa uma órbita em apenas 3,1 dias, tendo sido observado recentemente pelo telescópio espacial </w:t>
      </w:r>
      <w:hyperlink r:id="rId8">
        <w:proofErr w:type="spellStart"/>
        <w:r>
          <w:rPr>
            <w:rStyle w:val="InternetLink"/>
            <w:rFonts w:ascii="Arial" w:hAnsi="Arial" w:cs="Arial"/>
          </w:rPr>
          <w:t>Spitzer</w:t>
        </w:r>
        <w:proofErr w:type="spellEnd"/>
      </w:hyperlink>
      <w:r>
        <w:rPr>
          <w:rFonts w:ascii="Arial" w:hAnsi="Arial" w:cs="Arial"/>
        </w:rPr>
        <w:t xml:space="preserve"> (</w:t>
      </w:r>
      <w:hyperlink r:id="rId9">
        <w:r>
          <w:rPr>
            <w:rStyle w:val="InternetLink"/>
            <w:rFonts w:ascii="Arial" w:hAnsi="Arial" w:cs="Arial"/>
          </w:rPr>
          <w:t>NASA</w:t>
        </w:r>
      </w:hyperlink>
      <w:r>
        <w:rPr>
          <w:rFonts w:ascii="Arial" w:hAnsi="Arial" w:cs="Arial"/>
        </w:rPr>
        <w:t>) através do método dos trânsitos, o que permitiu determinar que tem um diâmetro 1,6 vezes maior que o da Terra.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Graças a observações efetuadas ao longo dos últimos 3 anos pelo espectrógrafo </w:t>
      </w:r>
      <w:hyperlink r:id="rId10">
        <w:r>
          <w:rPr>
            <w:rStyle w:val="InternetLink"/>
            <w:rFonts w:ascii="Arial" w:hAnsi="Arial" w:cs="Arial"/>
          </w:rPr>
          <w:t>HARPS-N</w:t>
        </w:r>
      </w:hyperlink>
      <w:r>
        <w:rPr>
          <w:rFonts w:ascii="Arial" w:hAnsi="Arial" w:cs="Arial"/>
        </w:rPr>
        <w:t xml:space="preserve">, através do método das velocidades radiais, foi ainda possível determinar que a massa deste </w:t>
      </w:r>
      <w:proofErr w:type="spellStart"/>
      <w:r>
        <w:rPr>
          <w:rFonts w:ascii="Arial" w:hAnsi="Arial" w:cs="Arial"/>
        </w:rPr>
        <w:t>exoplaneta</w:t>
      </w:r>
      <w:proofErr w:type="spellEnd"/>
      <w:r>
        <w:rPr>
          <w:rFonts w:ascii="Arial" w:hAnsi="Arial" w:cs="Arial"/>
        </w:rPr>
        <w:t xml:space="preserve"> é inferior a 4,5 vezes a da Terra, o que, em conjunção com o raio medido, lhe confere uma densidade de 5,89 g/cm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 Este é por isso o planeta rochoso que transita a sua estrela mais próximo de nós.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Pedro Figueira acrescenta ainda: “A sua massa e raio permitem-nos inferir uma composição rochosa, extremamente semelhante à do nosso próprio planeta, e os três planetas que o acompanham na sua órbita mostram que estamos perante um sistema planetário. O artigo de anúncio está agora a ser publicado e já existem vários estudos em curso para melhor caracterizar este fascinante planeta.”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astrónomo do Observatório de Genebra e primeiro autor do artigo, Ati </w:t>
      </w:r>
      <w:proofErr w:type="spellStart"/>
      <w:r>
        <w:rPr>
          <w:rFonts w:ascii="Arial" w:hAnsi="Arial" w:cs="Arial"/>
        </w:rPr>
        <w:t>Motalebi</w:t>
      </w:r>
      <w:proofErr w:type="spellEnd"/>
      <w:r>
        <w:rPr>
          <w:rFonts w:ascii="Arial" w:hAnsi="Arial" w:cs="Arial"/>
        </w:rPr>
        <w:t xml:space="preserve"> comenta ainda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: “Este </w:t>
      </w:r>
      <w:proofErr w:type="spellStart"/>
      <w:r>
        <w:rPr>
          <w:rFonts w:ascii="Arial" w:hAnsi="Arial" w:cs="Arial"/>
        </w:rPr>
        <w:t>exoplaneta</w:t>
      </w:r>
      <w:proofErr w:type="spellEnd"/>
      <w:r>
        <w:rPr>
          <w:rFonts w:ascii="Arial" w:hAnsi="Arial" w:cs="Arial"/>
        </w:rPr>
        <w:t xml:space="preserve"> será um dos mais estudados, durante décadas”. Agora que se sabe que o HD219134 b transita a sua estrela, os astrónomos estão já a planear observações, com telescópios terrestres e espaciais, de modo a poderem caracterizá-lo com detalhe, incluindo para detetarem a sua composição química.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é o primeiro resultado publicado pelo programa </w:t>
      </w:r>
      <w:proofErr w:type="spellStart"/>
      <w:r>
        <w:rPr>
          <w:rFonts w:ascii="Arial" w:hAnsi="Arial" w:cs="Arial"/>
        </w:rPr>
        <w:t>Rocky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Search</w:t>
      </w:r>
      <w:proofErr w:type="spellEnd"/>
      <w:r>
        <w:rPr>
          <w:rFonts w:ascii="Arial" w:hAnsi="Arial" w:cs="Arial"/>
        </w:rPr>
        <w:t xml:space="preserve"> (Busca de Planetas Rochosos), desenvolvido pela equipa do HARPS-N. O sistema HD219134 é composto por 3 </w:t>
      </w:r>
      <w:proofErr w:type="spellStart"/>
      <w:r>
        <w:rPr>
          <w:rFonts w:ascii="Arial" w:hAnsi="Arial" w:cs="Arial"/>
        </w:rPr>
        <w:t>super-Terras</w:t>
      </w:r>
      <w:proofErr w:type="spellEnd"/>
      <w:r>
        <w:rPr>
          <w:rFonts w:ascii="Arial" w:hAnsi="Arial" w:cs="Arial"/>
        </w:rPr>
        <w:t xml:space="preserve"> (com 4,5, 2,7 e 8,7 vezes a massa da Terra, respetivamente) e um </w:t>
      </w:r>
      <w:proofErr w:type="spellStart"/>
      <w:r>
        <w:rPr>
          <w:rFonts w:ascii="Arial" w:hAnsi="Arial" w:cs="Arial"/>
        </w:rPr>
        <w:t>sub-Saturno</w:t>
      </w:r>
      <w:proofErr w:type="spellEnd"/>
      <w:r>
        <w:rPr>
          <w:rFonts w:ascii="Arial" w:hAnsi="Arial" w:cs="Arial"/>
        </w:rPr>
        <w:t xml:space="preserve"> (62 vezes a massa da Terra), a distâncias que variam entre 0,04 e 2 unidades astronómicas.</w:t>
      </w:r>
    </w:p>
    <w:p w:rsidR="00A204BE" w:rsidRDefault="00A204BE" w:rsidP="00A204BE">
      <w:pPr>
        <w:pStyle w:val="MediumShading1-Accent11"/>
        <w:spacing w:line="276" w:lineRule="auto"/>
        <w:rPr>
          <w:rFonts w:ascii="Arial" w:hAnsi="Arial" w:cs="Arial"/>
        </w:rPr>
      </w:pPr>
    </w:p>
    <w:p w:rsidR="00755DF3" w:rsidRDefault="00BA5201">
      <w:pPr>
        <w:rPr>
          <w:rFonts w:ascii="Arial" w:hAnsi="Arial" w:cs="Arial"/>
        </w:rPr>
      </w:pPr>
      <w:r>
        <w:rPr>
          <w:rFonts w:ascii="Arial" w:hAnsi="Arial" w:cs="Arial"/>
        </w:rPr>
        <w:t>Instituto de Astrofísica e Ciências do Espaço</w:t>
      </w:r>
    </w:p>
    <w:p w:rsidR="00BA5201" w:rsidRDefault="00BA5201">
      <w:r>
        <w:rPr>
          <w:rFonts w:ascii="Arial" w:hAnsi="Arial" w:cs="Arial"/>
        </w:rPr>
        <w:t>Ciência na Imprensa Regional – Ciência Viva</w:t>
      </w:r>
    </w:p>
    <w:sectPr w:rsidR="00BA5201" w:rsidSect="00755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204BE"/>
    <w:rsid w:val="00755DF3"/>
    <w:rsid w:val="00A204BE"/>
    <w:rsid w:val="00BA5201"/>
    <w:rsid w:val="00D5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A204BE"/>
    <w:rPr>
      <w:color w:val="0000FF"/>
      <w:u w:val="single"/>
    </w:rPr>
  </w:style>
  <w:style w:type="paragraph" w:customStyle="1" w:styleId="MediumShading1-Accent11">
    <w:name w:val="Medium Shading 1 - Accent 11"/>
    <w:qFormat/>
    <w:rsid w:val="00A204BE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tzer.caltech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.p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51/0004-6361/2014252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astro.pt/ia/staffDetails.html?ID=94" TargetMode="External"/><Relationship Id="rId10" Type="http://schemas.openxmlformats.org/officeDocument/2006/relationships/hyperlink" Target="https://plone.unige.ch/HARPS-N" TargetMode="External"/><Relationship Id="rId4" Type="http://schemas.openxmlformats.org/officeDocument/2006/relationships/hyperlink" Target="http://www.iastro.pt/" TargetMode="External"/><Relationship Id="rId9" Type="http://schemas.openxmlformats.org/officeDocument/2006/relationships/hyperlink" Target="http://www.nasa.gov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2569</Characters>
  <Application>Microsoft Office Word</Application>
  <DocSecurity>0</DocSecurity>
  <Lines>21</Lines>
  <Paragraphs>6</Paragraphs>
  <ScaleCrop>false</ScaleCrop>
  <Company>PERSONAL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2015-07-31T13:36:00Z</dcterms:created>
  <dcterms:modified xsi:type="dcterms:W3CDTF">2015-07-31T13:47:00Z</dcterms:modified>
</cp:coreProperties>
</file>