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913FFB" w14:textId="52DF3512" w:rsidR="00881ED5" w:rsidRPr="0014165C" w:rsidRDefault="00624339" w:rsidP="008D72C0">
      <w:pPr>
        <w:spacing w:after="0" w:line="360" w:lineRule="auto"/>
        <w:rPr>
          <w:rFonts w:cstheme="minorHAnsi"/>
          <w:b/>
          <w:bCs/>
          <w:color w:val="000000"/>
          <w:sz w:val="28"/>
          <w:szCs w:val="28"/>
          <w:shd w:val="clear" w:color="auto" w:fill="FFFFFF"/>
          <w:lang w:val="pt-PT"/>
        </w:rPr>
      </w:pPr>
      <w:r w:rsidRPr="0014165C">
        <w:rPr>
          <w:rFonts w:cstheme="minorHAnsi"/>
          <w:b/>
          <w:bCs/>
          <w:color w:val="000000"/>
          <w:sz w:val="28"/>
          <w:szCs w:val="28"/>
          <w:shd w:val="clear" w:color="auto" w:fill="FFFFFF"/>
          <w:lang w:val="pt-PT"/>
        </w:rPr>
        <w:t>Solstício</w:t>
      </w:r>
      <w:r w:rsidR="00881ED5" w:rsidRPr="0014165C">
        <w:rPr>
          <w:rFonts w:cstheme="minorHAnsi"/>
          <w:b/>
          <w:bCs/>
          <w:color w:val="000000"/>
          <w:sz w:val="28"/>
          <w:szCs w:val="28"/>
          <w:shd w:val="clear" w:color="auto" w:fill="FFFFFF"/>
          <w:lang w:val="pt-PT"/>
        </w:rPr>
        <w:t xml:space="preserve"> </w:t>
      </w:r>
      <w:r w:rsidR="008D72C0" w:rsidRPr="0014165C">
        <w:rPr>
          <w:rFonts w:cstheme="minorHAnsi"/>
          <w:b/>
          <w:bCs/>
          <w:color w:val="000000"/>
          <w:sz w:val="28"/>
          <w:szCs w:val="28"/>
          <w:shd w:val="clear" w:color="auto" w:fill="FFFFFF"/>
          <w:lang w:val="pt-PT"/>
        </w:rPr>
        <w:t xml:space="preserve">de Verão </w:t>
      </w:r>
      <w:r w:rsidR="00881ED5" w:rsidRPr="0014165C">
        <w:rPr>
          <w:rFonts w:cstheme="minorHAnsi"/>
          <w:b/>
          <w:bCs/>
          <w:color w:val="000000"/>
          <w:sz w:val="28"/>
          <w:szCs w:val="28"/>
          <w:shd w:val="clear" w:color="auto" w:fill="FFFFFF"/>
          <w:lang w:val="pt-PT"/>
        </w:rPr>
        <w:t xml:space="preserve">e </w:t>
      </w:r>
      <w:r w:rsidR="008D72C0" w:rsidRPr="0014165C">
        <w:rPr>
          <w:rFonts w:cstheme="minorHAnsi"/>
          <w:b/>
          <w:bCs/>
          <w:color w:val="000000"/>
          <w:sz w:val="28"/>
          <w:szCs w:val="28"/>
          <w:shd w:val="clear" w:color="auto" w:fill="FFFFFF"/>
          <w:lang w:val="pt-PT"/>
        </w:rPr>
        <w:t xml:space="preserve">o </w:t>
      </w:r>
      <w:r w:rsidRPr="0014165C">
        <w:rPr>
          <w:rFonts w:cstheme="minorHAnsi"/>
          <w:b/>
          <w:bCs/>
          <w:color w:val="000000"/>
          <w:sz w:val="28"/>
          <w:szCs w:val="28"/>
          <w:shd w:val="clear" w:color="auto" w:fill="FFFFFF"/>
          <w:lang w:val="pt-PT"/>
        </w:rPr>
        <w:t>meridiano</w:t>
      </w:r>
      <w:r w:rsidR="00881ED5" w:rsidRPr="0014165C">
        <w:rPr>
          <w:rFonts w:cstheme="minorHAnsi"/>
          <w:b/>
          <w:bCs/>
          <w:color w:val="000000"/>
          <w:sz w:val="28"/>
          <w:szCs w:val="28"/>
          <w:shd w:val="clear" w:color="auto" w:fill="FFFFFF"/>
          <w:lang w:val="pt-PT"/>
        </w:rPr>
        <w:t xml:space="preserve"> da Terra</w:t>
      </w:r>
    </w:p>
    <w:p w14:paraId="5701B9AF" w14:textId="77777777" w:rsidR="00881ED5" w:rsidRDefault="00881ED5" w:rsidP="008D72C0">
      <w:pPr>
        <w:spacing w:after="0" w:line="360" w:lineRule="auto"/>
        <w:rPr>
          <w:rFonts w:cstheme="minorHAnsi"/>
          <w:color w:val="000000"/>
          <w:sz w:val="24"/>
          <w:szCs w:val="24"/>
          <w:shd w:val="clear" w:color="auto" w:fill="FFFFFF"/>
          <w:lang w:val="pt-PT"/>
        </w:rPr>
      </w:pPr>
    </w:p>
    <w:p w14:paraId="0FE8DCCB" w14:textId="736B1F60" w:rsidR="008D72C0" w:rsidRDefault="008D72C0" w:rsidP="008D72C0">
      <w:pPr>
        <w:spacing w:after="0" w:line="360" w:lineRule="auto"/>
        <w:rPr>
          <w:rFonts w:cstheme="minorHAnsi"/>
          <w:color w:val="000000"/>
          <w:sz w:val="24"/>
          <w:szCs w:val="24"/>
          <w:shd w:val="clear" w:color="auto" w:fill="FFFFFF"/>
          <w:lang w:val="pt-PT"/>
        </w:rPr>
      </w:pPr>
    </w:p>
    <w:p w14:paraId="68977715" w14:textId="4D4B1BA7" w:rsidR="008D72C0" w:rsidRDefault="008D72C0" w:rsidP="008D72C0">
      <w:pPr>
        <w:pStyle w:val="SemEspaamento"/>
        <w:spacing w:line="360" w:lineRule="auto"/>
        <w:rPr>
          <w:rFonts w:cstheme="minorHAnsi"/>
          <w:sz w:val="24"/>
          <w:szCs w:val="24"/>
        </w:rPr>
      </w:pPr>
      <w:r w:rsidRPr="008D72C0">
        <w:rPr>
          <w:rFonts w:cstheme="minorHAnsi"/>
          <w:sz w:val="24"/>
          <w:szCs w:val="24"/>
        </w:rPr>
        <w:t xml:space="preserve">O Solstício de Verão ocorrerá no dia 20 de junho de 2020 às 22h44min, marcando o início desta estação no hemisfério norte. O sol neste dia de solstício estará o mais alto possível no céu e, aquando da sua passagem </w:t>
      </w:r>
      <w:r w:rsidR="00B73554">
        <w:rPr>
          <w:rFonts w:cstheme="minorHAnsi"/>
          <w:sz w:val="24"/>
          <w:szCs w:val="24"/>
        </w:rPr>
        <w:t xml:space="preserve">pela </w:t>
      </w:r>
      <w:r w:rsidRPr="008D72C0">
        <w:rPr>
          <w:rFonts w:cstheme="minorHAnsi"/>
          <w:sz w:val="24"/>
          <w:szCs w:val="24"/>
        </w:rPr>
        <w:t>meridiana</w:t>
      </w:r>
      <w:r w:rsidR="00B73554">
        <w:rPr>
          <w:rFonts w:cstheme="minorHAnsi"/>
          <w:sz w:val="24"/>
          <w:szCs w:val="24"/>
        </w:rPr>
        <w:t>,</w:t>
      </w:r>
      <w:r w:rsidRPr="008D72C0">
        <w:rPr>
          <w:rFonts w:cstheme="minorHAnsi"/>
          <w:sz w:val="24"/>
          <w:szCs w:val="24"/>
        </w:rPr>
        <w:t xml:space="preserve"> atingirá a altura máxima de 75° em Lisboa.</w:t>
      </w:r>
    </w:p>
    <w:p w14:paraId="39ACE765" w14:textId="6FC80C94" w:rsidR="008D72C0" w:rsidRDefault="008D72C0" w:rsidP="008D72C0">
      <w:pPr>
        <w:pStyle w:val="SemEspaamento"/>
        <w:spacing w:line="360" w:lineRule="auto"/>
        <w:rPr>
          <w:rFonts w:cstheme="minorHAnsi"/>
          <w:sz w:val="24"/>
          <w:szCs w:val="24"/>
        </w:rPr>
      </w:pPr>
      <w:r w:rsidRPr="00FD63FD">
        <w:rPr>
          <w:rFonts w:cstheme="minorHAnsi"/>
          <w:sz w:val="24"/>
          <w:szCs w:val="24"/>
        </w:rPr>
        <w:t>Neste dia o Sol em Bragança nasce às 5</w:t>
      </w:r>
      <w:r>
        <w:rPr>
          <w:rFonts w:cstheme="minorHAnsi"/>
          <w:sz w:val="24"/>
          <w:szCs w:val="24"/>
        </w:rPr>
        <w:t>h</w:t>
      </w:r>
      <w:r w:rsidRPr="00FD63FD">
        <w:rPr>
          <w:rFonts w:cstheme="minorHAnsi"/>
          <w:sz w:val="24"/>
          <w:szCs w:val="24"/>
        </w:rPr>
        <w:t>52 e põe-se às 21</w:t>
      </w:r>
      <w:r>
        <w:rPr>
          <w:rFonts w:cstheme="minorHAnsi"/>
          <w:sz w:val="24"/>
          <w:szCs w:val="24"/>
        </w:rPr>
        <w:t>h</w:t>
      </w:r>
      <w:r w:rsidRPr="00FD63FD">
        <w:rPr>
          <w:rFonts w:cstheme="minorHAnsi"/>
          <w:sz w:val="24"/>
          <w:szCs w:val="24"/>
        </w:rPr>
        <w:t>05, enquanto no Porto nasce às 6</w:t>
      </w:r>
      <w:r>
        <w:rPr>
          <w:rFonts w:cstheme="minorHAnsi"/>
          <w:sz w:val="24"/>
          <w:szCs w:val="24"/>
        </w:rPr>
        <w:t>h</w:t>
      </w:r>
      <w:r w:rsidRPr="00FD63FD">
        <w:rPr>
          <w:rFonts w:cstheme="minorHAnsi"/>
          <w:sz w:val="24"/>
          <w:szCs w:val="24"/>
        </w:rPr>
        <w:t>02 e põe-se às 21</w:t>
      </w:r>
      <w:r>
        <w:rPr>
          <w:rFonts w:cstheme="minorHAnsi"/>
          <w:sz w:val="24"/>
          <w:szCs w:val="24"/>
        </w:rPr>
        <w:t>h</w:t>
      </w:r>
      <w:r w:rsidRPr="00FD63FD">
        <w:rPr>
          <w:rFonts w:cstheme="minorHAnsi"/>
          <w:sz w:val="24"/>
          <w:szCs w:val="24"/>
        </w:rPr>
        <w:t>11. Em Coimbra o dia dura das 06</w:t>
      </w:r>
      <w:r>
        <w:rPr>
          <w:rFonts w:cstheme="minorHAnsi"/>
          <w:sz w:val="24"/>
          <w:szCs w:val="24"/>
        </w:rPr>
        <w:t>h</w:t>
      </w:r>
      <w:r w:rsidRPr="00FD63FD">
        <w:rPr>
          <w:rFonts w:cstheme="minorHAnsi"/>
          <w:sz w:val="24"/>
          <w:szCs w:val="24"/>
        </w:rPr>
        <w:t>04 às 21</w:t>
      </w:r>
      <w:r>
        <w:rPr>
          <w:rFonts w:cstheme="minorHAnsi"/>
          <w:sz w:val="24"/>
          <w:szCs w:val="24"/>
        </w:rPr>
        <w:t>h</w:t>
      </w:r>
      <w:r w:rsidRPr="00FD63FD">
        <w:rPr>
          <w:rFonts w:cstheme="minorHAnsi"/>
          <w:sz w:val="24"/>
          <w:szCs w:val="24"/>
        </w:rPr>
        <w:t>07, em Lisboa das 06</w:t>
      </w:r>
      <w:r>
        <w:rPr>
          <w:rFonts w:cstheme="minorHAnsi"/>
          <w:sz w:val="24"/>
          <w:szCs w:val="24"/>
        </w:rPr>
        <w:t>h</w:t>
      </w:r>
      <w:r w:rsidRPr="00FD63FD">
        <w:rPr>
          <w:rFonts w:cstheme="minorHAnsi"/>
          <w:sz w:val="24"/>
          <w:szCs w:val="24"/>
        </w:rPr>
        <w:t>12 às 21</w:t>
      </w:r>
      <w:r>
        <w:rPr>
          <w:rFonts w:cstheme="minorHAnsi"/>
          <w:sz w:val="24"/>
          <w:szCs w:val="24"/>
        </w:rPr>
        <w:t>h</w:t>
      </w:r>
      <w:r w:rsidRPr="00FD63FD">
        <w:rPr>
          <w:rFonts w:cstheme="minorHAnsi"/>
          <w:sz w:val="24"/>
          <w:szCs w:val="24"/>
        </w:rPr>
        <w:t>05 e em Faro das 06</w:t>
      </w:r>
      <w:r>
        <w:rPr>
          <w:rFonts w:cstheme="minorHAnsi"/>
          <w:sz w:val="24"/>
          <w:szCs w:val="24"/>
        </w:rPr>
        <w:t>h</w:t>
      </w:r>
      <w:r w:rsidRPr="00FD63FD">
        <w:rPr>
          <w:rFonts w:cstheme="minorHAnsi"/>
          <w:sz w:val="24"/>
          <w:szCs w:val="24"/>
        </w:rPr>
        <w:t>12 às 20</w:t>
      </w:r>
      <w:r>
        <w:rPr>
          <w:rFonts w:cstheme="minorHAnsi"/>
          <w:sz w:val="24"/>
          <w:szCs w:val="24"/>
        </w:rPr>
        <w:t>h</w:t>
      </w:r>
      <w:r w:rsidRPr="00FD63FD">
        <w:rPr>
          <w:rFonts w:cstheme="minorHAnsi"/>
          <w:sz w:val="24"/>
          <w:szCs w:val="24"/>
        </w:rPr>
        <w:t>55. No Funchal (arquipélago da Madeira) o Sol nasce às 07</w:t>
      </w:r>
      <w:r>
        <w:rPr>
          <w:rFonts w:cstheme="minorHAnsi"/>
          <w:sz w:val="24"/>
          <w:szCs w:val="24"/>
        </w:rPr>
        <w:t>h</w:t>
      </w:r>
      <w:r w:rsidRPr="00FD63FD">
        <w:rPr>
          <w:rFonts w:cstheme="minorHAnsi"/>
          <w:sz w:val="24"/>
          <w:szCs w:val="24"/>
        </w:rPr>
        <w:t>00 e põe-se às 21</w:t>
      </w:r>
      <w:r>
        <w:rPr>
          <w:rFonts w:cstheme="minorHAnsi"/>
          <w:sz w:val="24"/>
          <w:szCs w:val="24"/>
        </w:rPr>
        <w:t>h</w:t>
      </w:r>
      <w:r w:rsidRPr="00FD63FD">
        <w:rPr>
          <w:rFonts w:cstheme="minorHAnsi"/>
          <w:sz w:val="24"/>
          <w:szCs w:val="24"/>
        </w:rPr>
        <w:t>18. Já em Ponta Delgada (nos Açores), nasce às 06</w:t>
      </w:r>
      <w:r>
        <w:rPr>
          <w:rFonts w:cstheme="minorHAnsi"/>
          <w:sz w:val="24"/>
          <w:szCs w:val="24"/>
        </w:rPr>
        <w:t>h</w:t>
      </w:r>
      <w:r w:rsidRPr="00FD63FD">
        <w:rPr>
          <w:rFonts w:cstheme="minorHAnsi"/>
          <w:sz w:val="24"/>
          <w:szCs w:val="24"/>
        </w:rPr>
        <w:t>21 e põe-se às 21</w:t>
      </w:r>
      <w:r>
        <w:rPr>
          <w:rFonts w:cstheme="minorHAnsi"/>
          <w:sz w:val="24"/>
          <w:szCs w:val="24"/>
        </w:rPr>
        <w:t>h</w:t>
      </w:r>
      <w:r w:rsidRPr="00FD63FD">
        <w:rPr>
          <w:rFonts w:cstheme="minorHAnsi"/>
          <w:sz w:val="24"/>
          <w:szCs w:val="24"/>
        </w:rPr>
        <w:t>08.</w:t>
      </w:r>
    </w:p>
    <w:p w14:paraId="0630CB5C" w14:textId="77777777" w:rsidR="008D72C0" w:rsidRDefault="008D72C0" w:rsidP="008D72C0">
      <w:pPr>
        <w:spacing w:after="0" w:line="360" w:lineRule="auto"/>
        <w:rPr>
          <w:rFonts w:cstheme="minorHAnsi"/>
          <w:color w:val="000000"/>
          <w:sz w:val="24"/>
          <w:szCs w:val="24"/>
          <w:lang w:val="pt-PT"/>
        </w:rPr>
      </w:pPr>
      <w:r>
        <w:rPr>
          <w:rFonts w:cstheme="minorHAnsi"/>
          <w:color w:val="000000"/>
          <w:sz w:val="24"/>
          <w:szCs w:val="24"/>
          <w:shd w:val="clear" w:color="auto" w:fill="FFFFFF"/>
          <w:lang w:val="pt-PT"/>
        </w:rPr>
        <w:t xml:space="preserve">O solstício de Verão está ligado à primeira determinação experimental do comprimento de um meridiano terrestre </w:t>
      </w:r>
      <w:proofErr w:type="spellStart"/>
      <w:r w:rsidR="00B106FC" w:rsidRPr="00CD4F97">
        <w:rPr>
          <w:rFonts w:cstheme="minorHAnsi"/>
          <w:color w:val="000000"/>
          <w:sz w:val="24"/>
          <w:szCs w:val="24"/>
          <w:shd w:val="clear" w:color="auto" w:fill="FFFFFF"/>
          <w:lang w:val="pt-PT"/>
        </w:rPr>
        <w:t>efectuad</w:t>
      </w:r>
      <w:r>
        <w:rPr>
          <w:rFonts w:cstheme="minorHAnsi"/>
          <w:color w:val="000000"/>
          <w:sz w:val="24"/>
          <w:szCs w:val="24"/>
          <w:shd w:val="clear" w:color="auto" w:fill="FFFFFF"/>
          <w:lang w:val="pt-PT"/>
        </w:rPr>
        <w:t>a</w:t>
      </w:r>
      <w:proofErr w:type="spellEnd"/>
      <w:r w:rsidR="00B106FC" w:rsidRPr="00CD4F97">
        <w:rPr>
          <w:rFonts w:cstheme="minorHAnsi"/>
          <w:color w:val="000000"/>
          <w:sz w:val="24"/>
          <w:szCs w:val="24"/>
          <w:shd w:val="clear" w:color="auto" w:fill="FFFFFF"/>
          <w:lang w:val="pt-PT"/>
        </w:rPr>
        <w:t xml:space="preserve"> </w:t>
      </w:r>
      <w:r>
        <w:rPr>
          <w:rFonts w:cstheme="minorHAnsi"/>
          <w:color w:val="000000"/>
          <w:sz w:val="24"/>
          <w:szCs w:val="24"/>
          <w:shd w:val="clear" w:color="auto" w:fill="FFFFFF"/>
          <w:lang w:val="pt-PT"/>
        </w:rPr>
        <w:t xml:space="preserve">há </w:t>
      </w:r>
      <w:r w:rsidR="00B106FC" w:rsidRPr="00CD4F97">
        <w:rPr>
          <w:rFonts w:cstheme="minorHAnsi"/>
          <w:color w:val="000000"/>
          <w:sz w:val="24"/>
          <w:szCs w:val="24"/>
          <w:shd w:val="clear" w:color="auto" w:fill="FFFFFF"/>
          <w:lang w:val="pt-PT"/>
        </w:rPr>
        <w:t>cerca de dois mil anos pelo matemático e geógrafo grego Eratóstenes de Cirene (</w:t>
      </w:r>
      <w:proofErr w:type="spellStart"/>
      <w:r w:rsidR="00B106FC" w:rsidRPr="00CD4F97">
        <w:rPr>
          <w:rFonts w:cstheme="minorHAnsi"/>
          <w:color w:val="000000"/>
          <w:sz w:val="24"/>
          <w:szCs w:val="24"/>
          <w:shd w:val="clear" w:color="auto" w:fill="FFFFFF"/>
          <w:lang w:val="pt-PT"/>
        </w:rPr>
        <w:t>actual</w:t>
      </w:r>
      <w:proofErr w:type="spellEnd"/>
      <w:r w:rsidR="00B106FC" w:rsidRPr="00CD4F97">
        <w:rPr>
          <w:rFonts w:cstheme="minorHAnsi"/>
          <w:color w:val="000000"/>
          <w:sz w:val="24"/>
          <w:szCs w:val="24"/>
          <w:shd w:val="clear" w:color="auto" w:fill="FFFFFF"/>
          <w:lang w:val="pt-PT"/>
        </w:rPr>
        <w:t xml:space="preserve"> cidade Líbia de </w:t>
      </w:r>
      <w:proofErr w:type="spellStart"/>
      <w:r w:rsidR="00B106FC" w:rsidRPr="00CD4F97">
        <w:rPr>
          <w:rFonts w:cstheme="minorHAnsi"/>
          <w:color w:val="000000"/>
          <w:sz w:val="24"/>
          <w:szCs w:val="24"/>
          <w:shd w:val="clear" w:color="auto" w:fill="FFFFFF"/>
          <w:lang w:val="pt-PT"/>
        </w:rPr>
        <w:t>Shahhat</w:t>
      </w:r>
      <w:proofErr w:type="spellEnd"/>
      <w:r w:rsidR="00B106FC" w:rsidRPr="00CD4F97">
        <w:rPr>
          <w:rFonts w:cstheme="minorHAnsi"/>
          <w:color w:val="000000"/>
          <w:sz w:val="24"/>
          <w:szCs w:val="24"/>
          <w:shd w:val="clear" w:color="auto" w:fill="FFFFFF"/>
          <w:lang w:val="pt-PT"/>
        </w:rPr>
        <w:t>).</w:t>
      </w:r>
    </w:p>
    <w:p w14:paraId="3D2C24E6" w14:textId="77777777" w:rsidR="008D72C0" w:rsidRDefault="00B106FC" w:rsidP="008D72C0">
      <w:pPr>
        <w:spacing w:after="0" w:line="360" w:lineRule="auto"/>
        <w:rPr>
          <w:rFonts w:cstheme="minorHAnsi"/>
          <w:color w:val="000000"/>
          <w:sz w:val="24"/>
          <w:szCs w:val="24"/>
          <w:lang w:val="pt-PT"/>
        </w:rPr>
      </w:pPr>
      <w:r w:rsidRPr="00CD4F97">
        <w:rPr>
          <w:rFonts w:cstheme="minorHAnsi"/>
          <w:color w:val="000000"/>
          <w:sz w:val="24"/>
          <w:szCs w:val="24"/>
          <w:shd w:val="clear" w:color="auto" w:fill="FFFFFF"/>
          <w:lang w:val="pt-PT"/>
        </w:rPr>
        <w:t>Eratóstenes, que nasceu em Cirene (c. 276 AC) e morreu em Alexandria (c. 194 AC) - “</w:t>
      </w:r>
      <w:proofErr w:type="spellStart"/>
      <w:r w:rsidRPr="00CD4F97">
        <w:rPr>
          <w:rFonts w:cstheme="minorHAnsi"/>
          <w:color w:val="000000"/>
          <w:sz w:val="24"/>
          <w:szCs w:val="24"/>
          <w:shd w:val="clear" w:color="auto" w:fill="FFFFFF"/>
          <w:lang w:val="pt-PT"/>
        </w:rPr>
        <w:t>director</w:t>
      </w:r>
      <w:proofErr w:type="spellEnd"/>
      <w:r w:rsidRPr="00CD4F97">
        <w:rPr>
          <w:rFonts w:cstheme="minorHAnsi"/>
          <w:color w:val="000000"/>
          <w:sz w:val="24"/>
          <w:szCs w:val="24"/>
          <w:shd w:val="clear" w:color="auto" w:fill="FFFFFF"/>
          <w:lang w:val="pt-PT"/>
        </w:rPr>
        <w:t>” da famosa biblioteca desta cidade - foi o primeiro matemático da antiguidade a calcular a circunferência da Terra (comprimento do meridiano).</w:t>
      </w:r>
    </w:p>
    <w:p w14:paraId="3BCC8796" w14:textId="77777777" w:rsidR="008D72C0" w:rsidRDefault="00B106FC" w:rsidP="008D72C0">
      <w:pPr>
        <w:spacing w:after="0" w:line="360" w:lineRule="auto"/>
        <w:rPr>
          <w:rFonts w:cstheme="minorHAnsi"/>
          <w:color w:val="000000"/>
          <w:sz w:val="24"/>
          <w:szCs w:val="24"/>
          <w:lang w:val="pt-PT"/>
        </w:rPr>
      </w:pPr>
      <w:r w:rsidRPr="00CD4F97">
        <w:rPr>
          <w:rFonts w:cstheme="minorHAnsi"/>
          <w:color w:val="000000"/>
          <w:sz w:val="24"/>
          <w:szCs w:val="24"/>
          <w:shd w:val="clear" w:color="auto" w:fill="FFFFFF"/>
          <w:lang w:val="pt-PT"/>
        </w:rPr>
        <w:t>Com os pés bem assentes na terra, calculou a circunferência da Terra a partir de uma observação que o intrigou. Constatou que, ao meio-dia do dia 21 de Junho (solstício de verão), os raios do Sol eram perpendiculares à superfície, iluminando totalmente o fundo de um poço em Siena (</w:t>
      </w:r>
      <w:proofErr w:type="spellStart"/>
      <w:r w:rsidRPr="00CD4F97">
        <w:rPr>
          <w:rFonts w:cstheme="minorHAnsi"/>
          <w:color w:val="000000"/>
          <w:sz w:val="24"/>
          <w:szCs w:val="24"/>
          <w:shd w:val="clear" w:color="auto" w:fill="FFFFFF"/>
          <w:lang w:val="pt-PT"/>
        </w:rPr>
        <w:t>actual</w:t>
      </w:r>
      <w:proofErr w:type="spellEnd"/>
      <w:r w:rsidRPr="00CD4F97">
        <w:rPr>
          <w:rFonts w:cstheme="minorHAnsi"/>
          <w:color w:val="000000"/>
          <w:sz w:val="24"/>
          <w:szCs w:val="24"/>
          <w:shd w:val="clear" w:color="auto" w:fill="FFFFFF"/>
          <w:lang w:val="pt-PT"/>
        </w:rPr>
        <w:t xml:space="preserve"> cidade egípcia de Assuã ou Assuão). Mas verificou que o mesmo não se observava, à mesmo hora e mesmo dia, na cidade de Alexandria. A partir desta observação, e pressupondo que a Terra era esférica</w:t>
      </w:r>
      <w:r w:rsidR="008D72C0">
        <w:rPr>
          <w:rFonts w:cstheme="minorHAnsi"/>
          <w:color w:val="000000"/>
          <w:sz w:val="24"/>
          <w:szCs w:val="24"/>
          <w:shd w:val="clear" w:color="auto" w:fill="FFFFFF"/>
          <w:lang w:val="pt-PT"/>
        </w:rPr>
        <w:t xml:space="preserve"> (o que já foi confirmado diversas vezes por astronautas a partir do espaço)</w:t>
      </w:r>
      <w:r w:rsidRPr="00CD4F97">
        <w:rPr>
          <w:rFonts w:cstheme="minorHAnsi"/>
          <w:color w:val="000000"/>
          <w:sz w:val="24"/>
          <w:szCs w:val="24"/>
          <w:shd w:val="clear" w:color="auto" w:fill="FFFFFF"/>
          <w:lang w:val="pt-PT"/>
        </w:rPr>
        <w:t xml:space="preserve">, que os raios do Sol que iluminavam as duas cidades eram paralelos, Eratóstenes planeou a seguinte experiência: medir o ângulo da sombra formada por estacas com o mesmo tamanho, naquelas duas cidades, no mesmo dia 21 de Junho, ao meio dia. Em Siena a sombra foi nula. Em Alexandria registou um ângulo de 7,2. Concluiu assim que o comprimento de um arco com 7,2 graus era igual à distância entre aqueles dois lugares. Dividiu este valor por 360, que é, como Eratóstenes sabia, o ângulo interno de qualquer circunferência, e obteve um valor igual a 50. Assim, deduziu que o comprimento do </w:t>
      </w:r>
      <w:r w:rsidRPr="00CD4F97">
        <w:rPr>
          <w:rFonts w:cstheme="minorHAnsi"/>
          <w:color w:val="000000"/>
          <w:sz w:val="24"/>
          <w:szCs w:val="24"/>
          <w:shd w:val="clear" w:color="auto" w:fill="FFFFFF"/>
          <w:lang w:val="pt-PT"/>
        </w:rPr>
        <w:lastRenderedPageBreak/>
        <w:t xml:space="preserve">meridiano terrestre era igual a 50 vezes a distância de Siena a Alexandria. A partir de ajuda que solicitou ao rei local, mediu a distância entre as duas cidades: 5 mil estádios (medida grega igual a 125 passos). Deste modo, chegou ao valor de 250 mil estádios para o comprimento da circunferência da Terra. Ora, dependendo do valor que atribuamos a um “estádio grego” (pelo que encontrei </w:t>
      </w:r>
      <w:r w:rsidR="00881ED5" w:rsidRPr="00CD4F97">
        <w:rPr>
          <w:rFonts w:cstheme="minorHAnsi"/>
          <w:color w:val="000000"/>
          <w:sz w:val="24"/>
          <w:szCs w:val="24"/>
          <w:shd w:val="clear" w:color="auto" w:fill="FFFFFF"/>
          <w:lang w:val="pt-PT"/>
        </w:rPr>
        <w:t>nã</w:t>
      </w:r>
      <w:r w:rsidR="00881ED5">
        <w:rPr>
          <w:rFonts w:cstheme="minorHAnsi"/>
          <w:color w:val="000000"/>
          <w:sz w:val="24"/>
          <w:szCs w:val="24"/>
          <w:shd w:val="clear" w:color="auto" w:fill="FFFFFF"/>
          <w:lang w:val="pt-PT"/>
        </w:rPr>
        <w:t>o</w:t>
      </w:r>
      <w:r w:rsidRPr="00CD4F97">
        <w:rPr>
          <w:rFonts w:cstheme="minorHAnsi"/>
          <w:color w:val="000000"/>
          <w:sz w:val="24"/>
          <w:szCs w:val="24"/>
          <w:shd w:val="clear" w:color="auto" w:fill="FFFFFF"/>
          <w:lang w:val="pt-PT"/>
        </w:rPr>
        <w:t xml:space="preserve"> há consenso sobre o assunto), isso equivale a um valor entre 39 700 km e 46 600 km.</w:t>
      </w:r>
    </w:p>
    <w:p w14:paraId="5E55D932" w14:textId="573B97BD" w:rsidR="002C2BE2" w:rsidRDefault="00B106FC" w:rsidP="008D72C0">
      <w:pPr>
        <w:spacing w:after="0" w:line="360" w:lineRule="auto"/>
        <w:rPr>
          <w:rFonts w:cstheme="minorHAnsi"/>
          <w:color w:val="000000"/>
          <w:sz w:val="24"/>
          <w:szCs w:val="24"/>
          <w:shd w:val="clear" w:color="auto" w:fill="FFFFFF"/>
          <w:lang w:val="pt-PT"/>
        </w:rPr>
      </w:pPr>
      <w:r w:rsidRPr="00CD4F97">
        <w:rPr>
          <w:rFonts w:cstheme="minorHAnsi"/>
          <w:color w:val="000000"/>
          <w:sz w:val="24"/>
          <w:szCs w:val="24"/>
          <w:shd w:val="clear" w:color="auto" w:fill="FFFFFF"/>
          <w:lang w:val="pt-PT"/>
        </w:rPr>
        <w:t>Hoje sabemos que o valor de um meridiano terrestre é aproximadamente igual a 40 003 km. É espantosa a aproximação conseguida por Eratóstenes. Repare que ele só utilizou conhecimento matemático e perspicácia para o fazer. O mesmo conhecimento matemático (alguma trigonometria e geometria) é, ainda hoje, suficiente para calcular a posição de um veículo, por GPS, e medir distâncias, apesar da necessidade de “alguma” tecnologia com que Eratóstenes não terá sonhado…</w:t>
      </w:r>
    </w:p>
    <w:p w14:paraId="243908B3" w14:textId="3B0F891A" w:rsidR="00457421" w:rsidRDefault="00457421" w:rsidP="008D72C0">
      <w:pPr>
        <w:spacing w:after="0" w:line="360" w:lineRule="auto"/>
        <w:rPr>
          <w:rFonts w:cstheme="minorHAnsi"/>
          <w:color w:val="000000"/>
          <w:sz w:val="24"/>
          <w:szCs w:val="24"/>
          <w:shd w:val="clear" w:color="auto" w:fill="FFFFFF"/>
          <w:lang w:val="pt-PT"/>
        </w:rPr>
      </w:pPr>
    </w:p>
    <w:p w14:paraId="5E0B8E9F" w14:textId="6B9AAF00" w:rsidR="00457421" w:rsidRDefault="00457421" w:rsidP="008D72C0">
      <w:pPr>
        <w:spacing w:after="0" w:line="360" w:lineRule="auto"/>
        <w:rPr>
          <w:rFonts w:cstheme="minorHAnsi"/>
          <w:color w:val="000000"/>
          <w:sz w:val="24"/>
          <w:szCs w:val="24"/>
          <w:shd w:val="clear" w:color="auto" w:fill="FFFFFF"/>
          <w:lang w:val="pt-PT"/>
        </w:rPr>
      </w:pPr>
      <w:r>
        <w:rPr>
          <w:rFonts w:cstheme="minorHAnsi"/>
          <w:color w:val="000000"/>
          <w:sz w:val="24"/>
          <w:szCs w:val="24"/>
          <w:shd w:val="clear" w:color="auto" w:fill="FFFFFF"/>
          <w:lang w:val="pt-PT"/>
        </w:rPr>
        <w:t>António Piedade</w:t>
      </w:r>
    </w:p>
    <w:p w14:paraId="2838803F" w14:textId="1E3F6433" w:rsidR="00457421" w:rsidRPr="008D72C0" w:rsidRDefault="00457421" w:rsidP="008D72C0">
      <w:pPr>
        <w:spacing w:after="0" w:line="360" w:lineRule="auto"/>
        <w:rPr>
          <w:rFonts w:cstheme="minorHAnsi"/>
          <w:color w:val="000000"/>
          <w:sz w:val="24"/>
          <w:szCs w:val="24"/>
          <w:shd w:val="clear" w:color="auto" w:fill="FFFFFF"/>
          <w:lang w:val="pt-PT"/>
        </w:rPr>
      </w:pPr>
      <w:r>
        <w:rPr>
          <w:rFonts w:cstheme="minorHAnsi"/>
          <w:color w:val="000000"/>
          <w:sz w:val="24"/>
          <w:szCs w:val="24"/>
          <w:shd w:val="clear" w:color="auto" w:fill="FFFFFF"/>
          <w:lang w:val="pt-PT"/>
        </w:rPr>
        <w:t>Ciência na Imprensa Regional – Ciência Viva</w:t>
      </w:r>
    </w:p>
    <w:sectPr w:rsidR="00457421" w:rsidRPr="008D72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46F"/>
    <w:rsid w:val="0014165C"/>
    <w:rsid w:val="002C2BE2"/>
    <w:rsid w:val="00457421"/>
    <w:rsid w:val="00624339"/>
    <w:rsid w:val="007A546F"/>
    <w:rsid w:val="008620E2"/>
    <w:rsid w:val="00881ED5"/>
    <w:rsid w:val="008D72C0"/>
    <w:rsid w:val="00B106FC"/>
    <w:rsid w:val="00B73554"/>
    <w:rsid w:val="00C26C8F"/>
    <w:rsid w:val="00CD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45425"/>
  <w15:chartTrackingRefBased/>
  <w15:docId w15:val="{7289BB65-10A2-4369-A053-DFE3106B3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D72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515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4</cp:revision>
  <dcterms:created xsi:type="dcterms:W3CDTF">2020-06-19T16:14:00Z</dcterms:created>
  <dcterms:modified xsi:type="dcterms:W3CDTF">2020-06-19T18:42:00Z</dcterms:modified>
</cp:coreProperties>
</file>