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14C4D" w14:textId="77777777" w:rsidR="0062130F" w:rsidRPr="00394EC7" w:rsidRDefault="0062130F" w:rsidP="00FC30E0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lang w:val="pt-PT"/>
        </w:rPr>
      </w:pPr>
      <w:r w:rsidRPr="00394EC7">
        <w:rPr>
          <w:rFonts w:asciiTheme="minorHAnsi" w:hAnsiTheme="minorHAnsi" w:cstheme="minorHAnsi"/>
          <w:b/>
          <w:sz w:val="28"/>
          <w:szCs w:val="28"/>
          <w:lang w:val="pt-PT"/>
        </w:rPr>
        <w:t>Estudo avalia os efeitos benéficos da dieta Mediterrânica na redução da obesidade juvenil</w:t>
      </w:r>
    </w:p>
    <w:p w14:paraId="5BECF923" w14:textId="729186C2" w:rsidR="002C2BE2" w:rsidRPr="00FC30E0" w:rsidRDefault="002C2BE2" w:rsidP="00FC30E0">
      <w:pPr>
        <w:spacing w:line="360" w:lineRule="auto"/>
        <w:rPr>
          <w:rFonts w:asciiTheme="minorHAnsi" w:hAnsiTheme="minorHAnsi" w:cstheme="minorHAnsi"/>
          <w:bCs/>
          <w:sz w:val="28"/>
          <w:szCs w:val="28"/>
          <w:lang w:val="pt-PT"/>
        </w:rPr>
      </w:pPr>
    </w:p>
    <w:p w14:paraId="53EBBC42" w14:textId="15A20C84" w:rsidR="0062130F" w:rsidRPr="00FC30E0" w:rsidRDefault="0062130F" w:rsidP="00FC30E0">
      <w:pPr>
        <w:spacing w:line="360" w:lineRule="auto"/>
        <w:rPr>
          <w:rFonts w:asciiTheme="minorHAnsi" w:hAnsiTheme="minorHAnsi" w:cstheme="minorHAnsi"/>
          <w:bCs/>
          <w:sz w:val="28"/>
          <w:szCs w:val="28"/>
          <w:lang w:val="pt-PT"/>
        </w:rPr>
      </w:pPr>
    </w:p>
    <w:p w14:paraId="3400FBFC" w14:textId="77162579" w:rsidR="0062130F" w:rsidRPr="0062130F" w:rsidRDefault="0062130F" w:rsidP="00FC30E0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62130F">
        <w:rPr>
          <w:rFonts w:asciiTheme="minorHAnsi" w:hAnsiTheme="minorHAnsi" w:cstheme="minorHAnsi"/>
          <w:lang w:val="pt-PT"/>
        </w:rPr>
        <w:t xml:space="preserve">Estudo </w:t>
      </w:r>
      <w:r w:rsidRPr="0062130F">
        <w:rPr>
          <w:rFonts w:asciiTheme="minorHAnsi" w:hAnsiTheme="minorHAnsi" w:cstheme="minorHAnsi"/>
          <w:lang w:val="pt-PT"/>
        </w:rPr>
        <w:t xml:space="preserve">avalia o </w:t>
      </w:r>
      <w:r w:rsidRPr="0062130F">
        <w:rPr>
          <w:rFonts w:asciiTheme="minorHAnsi" w:hAnsiTheme="minorHAnsi" w:cstheme="minorHAnsi"/>
          <w:b/>
          <w:lang w:val="pt-PT"/>
        </w:rPr>
        <w:t>impacto de uma dieta mediterrânica com restrição de energia e enriquecida com frutos secos, grão-de-bico, romã e pão de fermento na redução de peso e dos fatores associados à obesidade juvenil</w:t>
      </w:r>
      <w:r w:rsidRPr="0062130F">
        <w:rPr>
          <w:rFonts w:asciiTheme="minorHAnsi" w:hAnsiTheme="minorHAnsi" w:cstheme="minorHAnsi"/>
          <w:lang w:val="pt-PT"/>
        </w:rPr>
        <w:t>.</w:t>
      </w:r>
    </w:p>
    <w:p w14:paraId="04C6E3F2" w14:textId="27A87E55" w:rsidR="0062130F" w:rsidRPr="0062130F" w:rsidRDefault="0062130F" w:rsidP="00FC30E0">
      <w:pPr>
        <w:spacing w:line="360" w:lineRule="auto"/>
        <w:rPr>
          <w:rFonts w:asciiTheme="minorHAnsi" w:hAnsiTheme="minorHAnsi" w:cstheme="minorHAnsi"/>
          <w:lang w:val="pt-PT"/>
        </w:rPr>
      </w:pPr>
    </w:p>
    <w:p w14:paraId="093CBA72" w14:textId="77777777" w:rsidR="0062130F" w:rsidRPr="0062130F" w:rsidRDefault="0062130F" w:rsidP="00FC30E0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62130F">
        <w:rPr>
          <w:rFonts w:asciiTheme="minorHAnsi" w:hAnsiTheme="minorHAnsi" w:cstheme="minorHAnsi"/>
          <w:lang w:val="pt-PT"/>
        </w:rPr>
        <w:t xml:space="preserve">Uma equipa de investigadores da Faculdade de Medicina da Universidade de Coimbra (FMUC), liderada por Maria Filomena Botelho, integra o consórcio internacional MED4Youth, </w:t>
      </w:r>
      <w:proofErr w:type="spellStart"/>
      <w:r w:rsidRPr="0062130F">
        <w:rPr>
          <w:rFonts w:asciiTheme="minorHAnsi" w:hAnsiTheme="minorHAnsi" w:cstheme="minorHAnsi"/>
          <w:i/>
          <w:lang w:val="pt-PT"/>
        </w:rPr>
        <w:t>Mediterranean</w:t>
      </w:r>
      <w:proofErr w:type="spellEnd"/>
      <w:r w:rsidRPr="0062130F">
        <w:rPr>
          <w:rFonts w:asciiTheme="minorHAnsi" w:hAnsiTheme="minorHAnsi" w:cstheme="minorHAnsi"/>
          <w:i/>
          <w:lang w:val="pt-PT"/>
        </w:rPr>
        <w:t xml:space="preserve"> </w:t>
      </w:r>
      <w:proofErr w:type="spellStart"/>
      <w:r w:rsidRPr="0062130F">
        <w:rPr>
          <w:rFonts w:asciiTheme="minorHAnsi" w:hAnsiTheme="minorHAnsi" w:cstheme="minorHAnsi"/>
          <w:i/>
          <w:lang w:val="pt-PT"/>
        </w:rPr>
        <w:t>enriched</w:t>
      </w:r>
      <w:proofErr w:type="spellEnd"/>
      <w:r w:rsidRPr="0062130F">
        <w:rPr>
          <w:rFonts w:asciiTheme="minorHAnsi" w:hAnsiTheme="minorHAnsi" w:cstheme="minorHAnsi"/>
          <w:i/>
          <w:lang w:val="pt-PT"/>
        </w:rPr>
        <w:t xml:space="preserve"> </w:t>
      </w:r>
      <w:proofErr w:type="spellStart"/>
      <w:r w:rsidRPr="0062130F">
        <w:rPr>
          <w:rFonts w:asciiTheme="minorHAnsi" w:hAnsiTheme="minorHAnsi" w:cstheme="minorHAnsi"/>
          <w:i/>
          <w:lang w:val="pt-PT"/>
        </w:rPr>
        <w:t>diet</w:t>
      </w:r>
      <w:proofErr w:type="spellEnd"/>
      <w:r w:rsidRPr="0062130F">
        <w:rPr>
          <w:rFonts w:asciiTheme="minorHAnsi" w:hAnsiTheme="minorHAnsi" w:cstheme="minorHAnsi"/>
          <w:i/>
          <w:lang w:val="pt-PT"/>
        </w:rPr>
        <w:t xml:space="preserve"> for </w:t>
      </w:r>
      <w:proofErr w:type="spellStart"/>
      <w:r w:rsidRPr="0062130F">
        <w:rPr>
          <w:rFonts w:asciiTheme="minorHAnsi" w:hAnsiTheme="minorHAnsi" w:cstheme="minorHAnsi"/>
          <w:i/>
          <w:lang w:val="pt-PT"/>
        </w:rPr>
        <w:t>tackling</w:t>
      </w:r>
      <w:proofErr w:type="spellEnd"/>
      <w:r w:rsidRPr="0062130F">
        <w:rPr>
          <w:rFonts w:asciiTheme="minorHAnsi" w:hAnsiTheme="minorHAnsi" w:cstheme="minorHAnsi"/>
          <w:i/>
          <w:lang w:val="pt-PT"/>
        </w:rPr>
        <w:t xml:space="preserve"> </w:t>
      </w:r>
      <w:proofErr w:type="spellStart"/>
      <w:r w:rsidRPr="0062130F">
        <w:rPr>
          <w:rFonts w:asciiTheme="minorHAnsi" w:hAnsiTheme="minorHAnsi" w:cstheme="minorHAnsi"/>
          <w:i/>
          <w:lang w:val="pt-PT"/>
        </w:rPr>
        <w:t>youth</w:t>
      </w:r>
      <w:proofErr w:type="spellEnd"/>
      <w:r w:rsidRPr="0062130F">
        <w:rPr>
          <w:rFonts w:asciiTheme="minorHAnsi" w:hAnsiTheme="minorHAnsi" w:cstheme="minorHAnsi"/>
          <w:i/>
          <w:lang w:val="pt-PT"/>
        </w:rPr>
        <w:t xml:space="preserve"> </w:t>
      </w:r>
      <w:proofErr w:type="spellStart"/>
      <w:r w:rsidRPr="0062130F">
        <w:rPr>
          <w:rFonts w:asciiTheme="minorHAnsi" w:hAnsiTheme="minorHAnsi" w:cstheme="minorHAnsi"/>
          <w:i/>
          <w:lang w:val="pt-PT"/>
        </w:rPr>
        <w:t>obesity</w:t>
      </w:r>
      <w:proofErr w:type="spellEnd"/>
      <w:r w:rsidRPr="0062130F">
        <w:rPr>
          <w:rFonts w:asciiTheme="minorHAnsi" w:hAnsiTheme="minorHAnsi" w:cstheme="minorHAnsi"/>
          <w:lang w:val="pt-PT"/>
        </w:rPr>
        <w:t xml:space="preserve">, que está a avaliar o </w:t>
      </w:r>
      <w:r w:rsidRPr="0062130F">
        <w:rPr>
          <w:rFonts w:asciiTheme="minorHAnsi" w:hAnsiTheme="minorHAnsi" w:cstheme="minorHAnsi"/>
          <w:b/>
          <w:lang w:val="pt-PT"/>
        </w:rPr>
        <w:t>impacto de uma dieta mediterrânica com restrição de energia e enriquecida com frutos secos, grão-de-bico, romã e pão de fermento na redução de peso e dos fatores associados à obesidade juvenil</w:t>
      </w:r>
      <w:r w:rsidRPr="0062130F">
        <w:rPr>
          <w:rFonts w:asciiTheme="minorHAnsi" w:hAnsiTheme="minorHAnsi" w:cstheme="minorHAnsi"/>
          <w:lang w:val="pt-PT"/>
        </w:rPr>
        <w:t>.</w:t>
      </w:r>
    </w:p>
    <w:p w14:paraId="3CDBCC90" w14:textId="77777777" w:rsidR="0062130F" w:rsidRPr="0062130F" w:rsidRDefault="0062130F" w:rsidP="00FC30E0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62130F">
        <w:rPr>
          <w:rFonts w:asciiTheme="minorHAnsi" w:hAnsiTheme="minorHAnsi" w:cstheme="minorHAnsi"/>
          <w:lang w:val="pt-PT"/>
        </w:rPr>
        <w:t>Nesse sentido, o consórcio vai iniciar agora um estudo clínico com a participação de 240 adolescentes obesos, com idades compreendidas entre os 13 e 16 anos, de Portugal, Espanha e Itália. É a primeira vez que um estudo deste tipo vai ser realizado com participantes de diferentes países do Mediterrâneo.</w:t>
      </w:r>
    </w:p>
    <w:p w14:paraId="5185B4F7" w14:textId="77777777" w:rsidR="0062130F" w:rsidRPr="0062130F" w:rsidRDefault="0062130F" w:rsidP="00FC30E0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62130F">
        <w:rPr>
          <w:rFonts w:asciiTheme="minorHAnsi" w:hAnsiTheme="minorHAnsi" w:cstheme="minorHAnsi"/>
          <w:lang w:val="pt-PT"/>
        </w:rPr>
        <w:t>O principal objetivo deste estudo clínico, com a duração de quatro meses, é «</w:t>
      </w:r>
      <w:r w:rsidRPr="0062130F">
        <w:rPr>
          <w:rFonts w:asciiTheme="minorHAnsi" w:hAnsiTheme="minorHAnsi" w:cstheme="minorHAnsi"/>
          <w:b/>
          <w:lang w:val="pt-PT"/>
        </w:rPr>
        <w:t>demonstrar que uma dieta mediterrânica com restrição de energia e enriquecida com produtos típicos do Mediterrâneo, como a romã, o grão-de-bico, os frutos secos e o pão de fermento, é mais eficaz na redução de peso e dos fatores de risco cardiovasculares associados à obesidade juvenil comparativamente com uma dieta convencional com pouca gordura e restrição de energia</w:t>
      </w:r>
      <w:r w:rsidRPr="0062130F">
        <w:rPr>
          <w:rFonts w:asciiTheme="minorHAnsi" w:hAnsiTheme="minorHAnsi" w:cstheme="minorHAnsi"/>
          <w:lang w:val="pt-PT"/>
        </w:rPr>
        <w:t>», explica Maria Filomena Botelho.</w:t>
      </w:r>
    </w:p>
    <w:p w14:paraId="67C6C5E1" w14:textId="77777777" w:rsidR="0062130F" w:rsidRPr="0062130F" w:rsidRDefault="0062130F" w:rsidP="00FC30E0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62130F">
        <w:rPr>
          <w:rFonts w:asciiTheme="minorHAnsi" w:hAnsiTheme="minorHAnsi" w:cstheme="minorHAnsi"/>
          <w:lang w:val="pt-PT"/>
        </w:rPr>
        <w:t>A investigação vai utilizar tecnologias “</w:t>
      </w:r>
      <w:proofErr w:type="spellStart"/>
      <w:r w:rsidRPr="0062130F">
        <w:rPr>
          <w:rFonts w:asciiTheme="minorHAnsi" w:hAnsiTheme="minorHAnsi" w:cstheme="minorHAnsi"/>
          <w:lang w:val="pt-PT"/>
        </w:rPr>
        <w:t>ómicas</w:t>
      </w:r>
      <w:proofErr w:type="spellEnd"/>
      <w:r w:rsidRPr="0062130F">
        <w:rPr>
          <w:rFonts w:asciiTheme="minorHAnsi" w:hAnsiTheme="minorHAnsi" w:cstheme="minorHAnsi"/>
          <w:lang w:val="pt-PT"/>
        </w:rPr>
        <w:t>”, tecnologias que permitem obter uma “radiografia” global dos processos biológicos, para analisar se os efeitos para a saúde da intervenção clínica são associados a mudanças favoráveis em populações bacterianas e metabolitos intestinais.</w:t>
      </w:r>
    </w:p>
    <w:p w14:paraId="1ED262DD" w14:textId="77777777" w:rsidR="0062130F" w:rsidRPr="0062130F" w:rsidRDefault="0062130F" w:rsidP="00FC30E0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62130F">
        <w:rPr>
          <w:rFonts w:asciiTheme="minorHAnsi" w:hAnsiTheme="minorHAnsi" w:cstheme="minorHAnsi"/>
          <w:lang w:val="pt-PT"/>
        </w:rPr>
        <w:t>Estas técnicas, explicita a docente da FMUC, permitem «</w:t>
      </w:r>
      <w:r w:rsidRPr="0062130F">
        <w:rPr>
          <w:rFonts w:asciiTheme="minorHAnsi" w:hAnsiTheme="minorHAnsi" w:cstheme="minorHAnsi"/>
          <w:b/>
          <w:lang w:val="pt-PT"/>
        </w:rPr>
        <w:t xml:space="preserve">fornecer as “impressões digitais” do padrão alimentar dos indivíduos, combinando instrumentos dietéticos </w:t>
      </w:r>
      <w:r w:rsidRPr="0062130F">
        <w:rPr>
          <w:rFonts w:asciiTheme="minorHAnsi" w:hAnsiTheme="minorHAnsi" w:cstheme="minorHAnsi"/>
          <w:b/>
          <w:lang w:val="pt-PT"/>
        </w:rPr>
        <w:lastRenderedPageBreak/>
        <w:t>convencionais com análises de biomarcadores selecionados da ingestão de alimentos, validados pela primeira vez neste projeto</w:t>
      </w:r>
      <w:r w:rsidRPr="0062130F">
        <w:rPr>
          <w:rFonts w:asciiTheme="minorHAnsi" w:hAnsiTheme="minorHAnsi" w:cstheme="minorHAnsi"/>
          <w:lang w:val="pt-PT"/>
        </w:rPr>
        <w:t>». Maria Filomena Botelho acrescenta que esta investigação internacional irá «</w:t>
      </w:r>
      <w:r w:rsidRPr="0062130F">
        <w:rPr>
          <w:rFonts w:asciiTheme="minorHAnsi" w:hAnsiTheme="minorHAnsi" w:cstheme="minorHAnsi"/>
          <w:b/>
          <w:lang w:val="pt-PT"/>
        </w:rPr>
        <w:t>sensibilizar a população em geral, mas especialmente os jovens que vão integrar o estudo e os seus pais, sobre os benefícios para a saúde derivados da dieta mediterrânica, melhorando as suas escolhas alimentares</w:t>
      </w:r>
      <w:r w:rsidRPr="0062130F">
        <w:rPr>
          <w:rFonts w:asciiTheme="minorHAnsi" w:hAnsiTheme="minorHAnsi" w:cstheme="minorHAnsi"/>
          <w:lang w:val="pt-PT"/>
        </w:rPr>
        <w:t>».</w:t>
      </w:r>
    </w:p>
    <w:p w14:paraId="6F23BE0E" w14:textId="77777777" w:rsidR="0062130F" w:rsidRPr="0062130F" w:rsidRDefault="0062130F" w:rsidP="00FC30E0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62130F">
        <w:rPr>
          <w:rFonts w:asciiTheme="minorHAnsi" w:hAnsiTheme="minorHAnsi" w:cstheme="minorHAnsi"/>
          <w:lang w:val="pt-PT"/>
        </w:rPr>
        <w:t>Este estudo pretende também impulsionar a produção e consumo de produtos saudáveis tradicionais. Maria Filomena Botelho nota que, segundo dados da Organização Mundial de Saúde (OMS), a obesidade juvenil quadruplicou nos últimos 30 anos e «</w:t>
      </w:r>
      <w:r w:rsidRPr="0062130F">
        <w:rPr>
          <w:rFonts w:asciiTheme="minorHAnsi" w:hAnsiTheme="minorHAnsi" w:cstheme="minorHAnsi"/>
          <w:b/>
          <w:lang w:val="pt-PT"/>
        </w:rPr>
        <w:t>18% das crianças e adolescentes entre os 5 e 19 anos de idade têm excesso de peso ou obesidade, com uma incidência particularmente elevada em países mediterrânicos como Portugal, Espanha e Itália</w:t>
      </w:r>
      <w:r w:rsidRPr="0062130F">
        <w:rPr>
          <w:rFonts w:asciiTheme="minorHAnsi" w:hAnsiTheme="minorHAnsi" w:cstheme="minorHAnsi"/>
          <w:lang w:val="pt-PT"/>
        </w:rPr>
        <w:t>».</w:t>
      </w:r>
    </w:p>
    <w:p w14:paraId="1504F29E" w14:textId="77777777" w:rsidR="0062130F" w:rsidRPr="0062130F" w:rsidRDefault="0062130F" w:rsidP="00FC30E0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62130F">
        <w:rPr>
          <w:rFonts w:asciiTheme="minorHAnsi" w:hAnsiTheme="minorHAnsi" w:cstheme="minorHAnsi"/>
          <w:lang w:val="pt-PT"/>
        </w:rPr>
        <w:t>De salientar ainda que a obesidade está associada a maiores taxas de diabetes, hipercolesterolemia, doença do fígado gordo não-alcoólica e pressão sanguínea elevada, fatores de risco para o desenvolvimento de doenças cardiovasculares na vida adulta.</w:t>
      </w:r>
    </w:p>
    <w:p w14:paraId="130626FD" w14:textId="77777777" w:rsidR="0062130F" w:rsidRPr="0062130F" w:rsidRDefault="0062130F" w:rsidP="00FC30E0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62130F">
        <w:rPr>
          <w:rFonts w:asciiTheme="minorHAnsi" w:hAnsiTheme="minorHAnsi" w:cstheme="minorHAnsi"/>
          <w:lang w:val="pt-PT"/>
        </w:rPr>
        <w:t xml:space="preserve">O consórcio do projeto MED4Youth é coordenado pelo centro de tecnologia </w:t>
      </w:r>
      <w:proofErr w:type="spellStart"/>
      <w:r w:rsidRPr="0062130F">
        <w:rPr>
          <w:rFonts w:asciiTheme="minorHAnsi" w:hAnsiTheme="minorHAnsi" w:cstheme="minorHAnsi"/>
          <w:lang w:val="pt-PT"/>
        </w:rPr>
        <w:t>Eurecat</w:t>
      </w:r>
      <w:proofErr w:type="spellEnd"/>
      <w:r w:rsidRPr="0062130F">
        <w:rPr>
          <w:rFonts w:asciiTheme="minorHAnsi" w:hAnsiTheme="minorHAnsi" w:cstheme="minorHAnsi"/>
          <w:lang w:val="pt-PT"/>
        </w:rPr>
        <w:t xml:space="preserve"> (Espanha) e, além da Universidade de Coimbra, envolve também a Universidade de Parma (Itália), </w:t>
      </w:r>
      <w:proofErr w:type="spellStart"/>
      <w:r w:rsidRPr="0062130F">
        <w:rPr>
          <w:rFonts w:asciiTheme="minorHAnsi" w:hAnsiTheme="minorHAnsi" w:cstheme="minorHAnsi"/>
          <w:lang w:val="pt-PT"/>
        </w:rPr>
        <w:t>Shikma</w:t>
      </w:r>
      <w:proofErr w:type="spellEnd"/>
      <w:r w:rsidRPr="0062130F">
        <w:rPr>
          <w:rFonts w:asciiTheme="minorHAnsi" w:hAnsiTheme="minorHAnsi" w:cstheme="minorHAnsi"/>
          <w:lang w:val="pt-PT"/>
        </w:rPr>
        <w:t xml:space="preserve"> Field </w:t>
      </w:r>
      <w:proofErr w:type="spellStart"/>
      <w:r w:rsidRPr="0062130F">
        <w:rPr>
          <w:rFonts w:asciiTheme="minorHAnsi" w:hAnsiTheme="minorHAnsi" w:cstheme="minorHAnsi"/>
          <w:lang w:val="pt-PT"/>
        </w:rPr>
        <w:t>Crops</w:t>
      </w:r>
      <w:proofErr w:type="spellEnd"/>
      <w:r w:rsidRPr="0062130F">
        <w:rPr>
          <w:rFonts w:asciiTheme="minorHAnsi" w:hAnsiTheme="minorHAnsi" w:cstheme="minorHAnsi"/>
          <w:lang w:val="pt-PT"/>
        </w:rPr>
        <w:t xml:space="preserve"> (Israel), o </w:t>
      </w:r>
      <w:proofErr w:type="spellStart"/>
      <w:r w:rsidRPr="0062130F">
        <w:rPr>
          <w:rFonts w:asciiTheme="minorHAnsi" w:hAnsiTheme="minorHAnsi" w:cstheme="minorHAnsi"/>
          <w:lang w:val="pt-PT"/>
        </w:rPr>
        <w:t>Scientific</w:t>
      </w:r>
      <w:proofErr w:type="spellEnd"/>
      <w:r w:rsidRPr="0062130F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62130F">
        <w:rPr>
          <w:rFonts w:asciiTheme="minorHAnsi" w:hAnsiTheme="minorHAnsi" w:cstheme="minorHAnsi"/>
          <w:lang w:val="pt-PT"/>
        </w:rPr>
        <w:t>Food</w:t>
      </w:r>
      <w:proofErr w:type="spellEnd"/>
      <w:r w:rsidRPr="0062130F">
        <w:rPr>
          <w:rFonts w:asciiTheme="minorHAnsi" w:hAnsiTheme="minorHAnsi" w:cstheme="minorHAnsi"/>
          <w:lang w:val="pt-PT"/>
        </w:rPr>
        <w:t xml:space="preserve"> </w:t>
      </w:r>
      <w:proofErr w:type="spellStart"/>
      <w:r w:rsidRPr="0062130F">
        <w:rPr>
          <w:rFonts w:asciiTheme="minorHAnsi" w:hAnsiTheme="minorHAnsi" w:cstheme="minorHAnsi"/>
          <w:lang w:val="pt-PT"/>
        </w:rPr>
        <w:t>Center</w:t>
      </w:r>
      <w:proofErr w:type="spellEnd"/>
      <w:r w:rsidRPr="0062130F">
        <w:rPr>
          <w:rFonts w:asciiTheme="minorHAnsi" w:hAnsiTheme="minorHAnsi" w:cstheme="minorHAnsi"/>
          <w:lang w:val="pt-PT"/>
        </w:rPr>
        <w:t xml:space="preserve"> (Jordânia) e a NOVAPAN (Espanha).</w:t>
      </w:r>
    </w:p>
    <w:p w14:paraId="5723DECE" w14:textId="77777777" w:rsidR="0062130F" w:rsidRPr="0062130F" w:rsidRDefault="0062130F" w:rsidP="00FC30E0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62130F">
        <w:rPr>
          <w:rFonts w:asciiTheme="minorHAnsi" w:hAnsiTheme="minorHAnsi" w:cstheme="minorHAnsi"/>
          <w:lang w:val="pt-PT"/>
        </w:rPr>
        <w:t>Este projeto insere-se no programa PRIMA que é suportado pela União Europeia e pelo ACCIO - a Agência Catalã para a Competitividade nos Negócios -, o Centro para o Desenvolvimento Industrial de Espanha (CDTI), a Autoridade de Inovação de Israel, o Ministério de Educação de Itália – Universidades e Investigação, o Fundo de Suporte à Investigação Científica na Jordânia e a Fundação para a Ciência e a Tecnologia em Portugal.</w:t>
      </w:r>
    </w:p>
    <w:p w14:paraId="16275B15" w14:textId="77777777" w:rsidR="0062130F" w:rsidRPr="0062130F" w:rsidRDefault="0062130F" w:rsidP="00FC30E0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</w:p>
    <w:p w14:paraId="0D313353" w14:textId="6023913B" w:rsidR="0062130F" w:rsidRPr="00A550AB" w:rsidRDefault="0062130F" w:rsidP="00FC30E0">
      <w:pPr>
        <w:spacing w:line="360" w:lineRule="auto"/>
        <w:jc w:val="both"/>
        <w:rPr>
          <w:rFonts w:asciiTheme="minorHAnsi" w:hAnsiTheme="minorHAnsi" w:cstheme="minorHAnsi"/>
          <w:lang w:val="pt-PT"/>
        </w:rPr>
      </w:pPr>
      <w:r w:rsidRPr="00A550AB">
        <w:rPr>
          <w:rFonts w:asciiTheme="minorHAnsi" w:hAnsiTheme="minorHAnsi" w:cstheme="minorHAnsi"/>
          <w:lang w:val="pt-PT"/>
        </w:rPr>
        <w:t>Cristina Pinto</w:t>
      </w:r>
      <w:r w:rsidR="00320062">
        <w:rPr>
          <w:rFonts w:asciiTheme="minorHAnsi" w:hAnsiTheme="minorHAnsi" w:cstheme="minorHAnsi"/>
          <w:lang w:val="pt-PT"/>
        </w:rPr>
        <w:t xml:space="preserve"> (</w:t>
      </w:r>
      <w:r w:rsidRPr="00A550AB">
        <w:rPr>
          <w:rFonts w:asciiTheme="minorHAnsi" w:hAnsiTheme="minorHAnsi" w:cstheme="minorHAnsi"/>
          <w:lang w:val="pt-PT"/>
        </w:rPr>
        <w:t>Assessoria de Imprensa - Universidade de Coimbra</w:t>
      </w:r>
      <w:r w:rsidRPr="00A550AB">
        <w:rPr>
          <w:rFonts w:asciiTheme="minorHAnsi" w:hAnsiTheme="minorHAnsi" w:cstheme="minorHAnsi"/>
          <w:lang w:val="pt-PT"/>
        </w:rPr>
        <w:t xml:space="preserve"> - </w:t>
      </w:r>
      <w:r w:rsidRPr="00A550AB">
        <w:rPr>
          <w:rFonts w:asciiTheme="minorHAnsi" w:hAnsiTheme="minorHAnsi" w:cstheme="minorHAnsi"/>
          <w:lang w:val="pt-PT"/>
        </w:rPr>
        <w:t>Comunicação de Ciência</w:t>
      </w:r>
      <w:r w:rsidR="00320062">
        <w:rPr>
          <w:rFonts w:asciiTheme="minorHAnsi" w:hAnsiTheme="minorHAnsi" w:cstheme="minorHAnsi"/>
          <w:lang w:val="pt-PT"/>
        </w:rPr>
        <w:t>)</w:t>
      </w:r>
    </w:p>
    <w:p w14:paraId="06034199" w14:textId="409B6958" w:rsidR="0062130F" w:rsidRPr="00A550AB" w:rsidRDefault="00A55688">
      <w:pPr>
        <w:rPr>
          <w:rFonts w:asciiTheme="minorHAnsi" w:hAnsiTheme="minorHAnsi" w:cstheme="minorHAnsi"/>
          <w:lang w:val="pt-PT"/>
        </w:rPr>
      </w:pPr>
      <w:r w:rsidRPr="00A550AB">
        <w:rPr>
          <w:rFonts w:asciiTheme="minorHAnsi" w:hAnsiTheme="minorHAnsi" w:cstheme="minorHAnsi"/>
          <w:lang w:val="pt-PT"/>
        </w:rPr>
        <w:t>Ciência na Imprensa Regional- Ciência Viva</w:t>
      </w:r>
    </w:p>
    <w:sectPr w:rsidR="0062130F" w:rsidRPr="00A550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B59"/>
    <w:rsid w:val="001E0B59"/>
    <w:rsid w:val="002C2BE2"/>
    <w:rsid w:val="00320062"/>
    <w:rsid w:val="00394EC7"/>
    <w:rsid w:val="0062130F"/>
    <w:rsid w:val="009878AF"/>
    <w:rsid w:val="00A550AB"/>
    <w:rsid w:val="00A55688"/>
    <w:rsid w:val="00C26C8F"/>
    <w:rsid w:val="00CD66E1"/>
    <w:rsid w:val="00FC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4889"/>
  <w15:chartTrackingRefBased/>
  <w15:docId w15:val="{0742227E-B461-4F24-8DE4-4C78C1AC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30F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610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9</cp:revision>
  <dcterms:created xsi:type="dcterms:W3CDTF">2020-05-28T13:51:00Z</dcterms:created>
  <dcterms:modified xsi:type="dcterms:W3CDTF">2020-05-28T13:57:00Z</dcterms:modified>
</cp:coreProperties>
</file>