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98B" w:rsidRPr="007D26FD" w:rsidRDefault="00DF3C2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D26FD">
        <w:rPr>
          <w:rFonts w:asciiTheme="minorHAnsi" w:hAnsiTheme="minorHAnsi" w:cstheme="minorHAnsi"/>
          <w:b/>
          <w:bCs/>
          <w:sz w:val="28"/>
          <w:szCs w:val="28"/>
        </w:rPr>
        <w:t>O céu de maio</w:t>
      </w:r>
      <w:r w:rsidR="00F44D36" w:rsidRPr="007D26FD">
        <w:rPr>
          <w:rFonts w:asciiTheme="minorHAnsi" w:hAnsiTheme="minorHAnsi" w:cstheme="minorHAnsi"/>
          <w:b/>
          <w:bCs/>
          <w:sz w:val="28"/>
          <w:szCs w:val="28"/>
        </w:rPr>
        <w:t xml:space="preserve"> de 2020</w:t>
      </w:r>
    </w:p>
    <w:p w:rsidR="002B798B" w:rsidRPr="00F44D36" w:rsidRDefault="002B798B">
      <w:pPr>
        <w:rPr>
          <w:rFonts w:asciiTheme="minorHAnsi" w:hAnsiTheme="minorHAnsi" w:cstheme="minorHAnsi"/>
        </w:rPr>
      </w:pP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Tal como sucede todas as primaveras, mais uma vez voltamos a passar perto do rasto do cometa Halley</w:t>
      </w:r>
      <w:r w:rsidRPr="00F44D36">
        <w:rPr>
          <w:rFonts w:asciiTheme="minorHAnsi" w:hAnsiTheme="minorHAnsi" w:cstheme="minorHAnsi"/>
        </w:rPr>
        <w:t>. Assim pequenas poeiras e rochas libertadas por esse cometa voltarão a cair na nossa atmosfera, parecendo irradiar de uma parte do céu junto da estrela eta d</w:t>
      </w:r>
      <w:r w:rsidRPr="00F44D36">
        <w:rPr>
          <w:rFonts w:asciiTheme="minorHAnsi" w:hAnsiTheme="minorHAnsi" w:cstheme="minorHAnsi"/>
        </w:rPr>
        <w:t xml:space="preserve">a constelação do Aquário. </w:t>
      </w: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Embora seja visível durante boa parte de maio, o máximo de atividade da chuva de estrelas Eta Aquáridas (o nome desta efeméride), tem lugar na noite de dia 5 para 6. Este máximo de atividade estende-se ao longo de vários dias. N</w:t>
      </w:r>
      <w:r w:rsidRPr="00F44D36">
        <w:rPr>
          <w:rFonts w:asciiTheme="minorHAnsi" w:hAnsiTheme="minorHAnsi" w:cstheme="minorHAnsi"/>
        </w:rPr>
        <w:t xml:space="preserve">o entanto, mesmo em condições ideais não é possível observar mais do que algumas dezenas de meteoros por hora. Este número é dramaticamente reduzido nos centros urbanos cada vez mais flagelados pela poluição luminosa. </w:t>
      </w: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A Lua cheia terá lugar no dia 7. Por</w:t>
      </w:r>
      <w:r w:rsidRPr="00F44D36">
        <w:rPr>
          <w:rFonts w:asciiTheme="minorHAnsi" w:hAnsiTheme="minorHAnsi" w:cstheme="minorHAnsi"/>
        </w:rPr>
        <w:t xml:space="preserve"> ocorrer um dia depois de ter atingido o perigeu, o ponto da sua órbita mais próximo da terra (a 360 mil quilómetros de nós) esta parecer-nos-á ligeiramente maior (cerca de um décimo) do que é habitual. Esta é o que chamamos de </w:t>
      </w:r>
      <w:proofErr w:type="spellStart"/>
      <w:r w:rsidRPr="00F44D36">
        <w:rPr>
          <w:rFonts w:asciiTheme="minorHAnsi" w:hAnsiTheme="minorHAnsi" w:cstheme="minorHAnsi"/>
        </w:rPr>
        <w:t>súper</w:t>
      </w:r>
      <w:proofErr w:type="spellEnd"/>
      <w:r w:rsidRPr="00F44D36">
        <w:rPr>
          <w:rFonts w:asciiTheme="minorHAnsi" w:hAnsiTheme="minorHAnsi" w:cstheme="minorHAnsi"/>
        </w:rPr>
        <w:t xml:space="preserve"> Lua Cheia, sendo a últ</w:t>
      </w:r>
      <w:r w:rsidRPr="00F44D36">
        <w:rPr>
          <w:rFonts w:asciiTheme="minorHAnsi" w:hAnsiTheme="minorHAnsi" w:cstheme="minorHAnsi"/>
        </w:rPr>
        <w:t>ima deste ano.</w:t>
      </w: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Ao final da madrugada de dia 12 veremos como a Lua se vai aproximando dos planetas Júpiter e Saturno. A partir desta altura do mês o planeta Mercúrio será visível ao anoitecer.</w:t>
      </w: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No dia 14 tem lugar o quarto minguante. Nessa noite o nosso sa</w:t>
      </w:r>
      <w:r w:rsidRPr="00F44D36">
        <w:rPr>
          <w:rFonts w:asciiTheme="minorHAnsi" w:hAnsiTheme="minorHAnsi" w:cstheme="minorHAnsi"/>
        </w:rPr>
        <w:t>télite natural será visto ao lado do planeta Marte, na constelação do Aquário.</w:t>
      </w: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 xml:space="preserve">A Lua cheia terá lugar no dia 22. Por esta altura do mês os planetas Mercúrio e Vénus estarão tão próximos um do outro, que apenas distarão um grau (a largura do dedo mindinho </w:t>
      </w:r>
      <w:r w:rsidRPr="00F44D36">
        <w:rPr>
          <w:rFonts w:asciiTheme="minorHAnsi" w:hAnsiTheme="minorHAnsi" w:cstheme="minorHAnsi"/>
        </w:rPr>
        <w:t xml:space="preserve">visto com o braço esticado). Duas noites depois a Lua ter-se-á aproximado a estes planetas. </w:t>
      </w: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Ao longo do ano o cometa C/2019 Y4 (ATLAS), ou cometa Atlas, tem vindo a aproximar cada vez mais de nós. O nome deste cometa deve-se a que foi descoberto pelo pr</w:t>
      </w:r>
      <w:r w:rsidRPr="00F44D36">
        <w:rPr>
          <w:rFonts w:asciiTheme="minorHAnsi" w:hAnsiTheme="minorHAnsi" w:cstheme="minorHAnsi"/>
        </w:rPr>
        <w:t>ojeto de procura de asteroides "</w:t>
      </w:r>
      <w:proofErr w:type="spellStart"/>
      <w:r w:rsidRPr="00F44D36">
        <w:rPr>
          <w:rFonts w:asciiTheme="minorHAnsi" w:hAnsiTheme="minorHAnsi" w:cstheme="minorHAnsi"/>
        </w:rPr>
        <w:t>Asteroid</w:t>
      </w:r>
      <w:proofErr w:type="spellEnd"/>
      <w:r w:rsidRPr="00F44D36">
        <w:rPr>
          <w:rFonts w:asciiTheme="minorHAnsi" w:hAnsiTheme="minorHAnsi" w:cstheme="minorHAnsi"/>
        </w:rPr>
        <w:t xml:space="preserve"> </w:t>
      </w:r>
      <w:proofErr w:type="spellStart"/>
      <w:r w:rsidRPr="00F44D36">
        <w:rPr>
          <w:rFonts w:asciiTheme="minorHAnsi" w:hAnsiTheme="minorHAnsi" w:cstheme="minorHAnsi"/>
        </w:rPr>
        <w:t>Terrestrial-impact</w:t>
      </w:r>
      <w:proofErr w:type="spellEnd"/>
      <w:r w:rsidRPr="00F44D36">
        <w:rPr>
          <w:rFonts w:asciiTheme="minorHAnsi" w:hAnsiTheme="minorHAnsi" w:cstheme="minorHAnsi"/>
        </w:rPr>
        <w:t xml:space="preserve"> </w:t>
      </w:r>
      <w:proofErr w:type="spellStart"/>
      <w:r w:rsidRPr="00F44D36">
        <w:rPr>
          <w:rFonts w:asciiTheme="minorHAnsi" w:hAnsiTheme="minorHAnsi" w:cstheme="minorHAnsi"/>
        </w:rPr>
        <w:t>Last</w:t>
      </w:r>
      <w:proofErr w:type="spellEnd"/>
      <w:r w:rsidRPr="00F44D36">
        <w:rPr>
          <w:rFonts w:asciiTheme="minorHAnsi" w:hAnsiTheme="minorHAnsi" w:cstheme="minorHAnsi"/>
        </w:rPr>
        <w:t xml:space="preserve"> </w:t>
      </w:r>
      <w:proofErr w:type="spellStart"/>
      <w:r w:rsidRPr="00F44D36">
        <w:rPr>
          <w:rFonts w:asciiTheme="minorHAnsi" w:hAnsiTheme="minorHAnsi" w:cstheme="minorHAnsi"/>
        </w:rPr>
        <w:t>Alert</w:t>
      </w:r>
      <w:proofErr w:type="spellEnd"/>
      <w:r w:rsidRPr="00F44D36">
        <w:rPr>
          <w:rFonts w:asciiTheme="minorHAnsi" w:hAnsiTheme="minorHAnsi" w:cstheme="minorHAnsi"/>
        </w:rPr>
        <w:t xml:space="preserve"> </w:t>
      </w:r>
      <w:proofErr w:type="spellStart"/>
      <w:r w:rsidRPr="00F44D36">
        <w:rPr>
          <w:rFonts w:asciiTheme="minorHAnsi" w:hAnsiTheme="minorHAnsi" w:cstheme="minorHAnsi"/>
        </w:rPr>
        <w:t>System</w:t>
      </w:r>
      <w:proofErr w:type="spellEnd"/>
      <w:r w:rsidRPr="00F44D36">
        <w:rPr>
          <w:rFonts w:asciiTheme="minorHAnsi" w:hAnsiTheme="minorHAnsi" w:cstheme="minorHAnsi"/>
        </w:rPr>
        <w:t>" (ou ATLAS). De notar que ao ficar cada vez mais perto do Sol, parte dos gelos deste cometa têm-se sublimado o que está a levar a sua desintegração. Se não ficar completamente de</w:t>
      </w:r>
      <w:r w:rsidRPr="00F44D36">
        <w:rPr>
          <w:rFonts w:asciiTheme="minorHAnsi" w:hAnsiTheme="minorHAnsi" w:cstheme="minorHAnsi"/>
        </w:rPr>
        <w:t>struído antes disso, a maior aproximação deste cometa à Terra terá lugar no dia 23, passando a 116 milhões de quilómetros. A observação deste cometa requer o uso de um telescópio ou então de binóculos com uma grande abertura.</w:t>
      </w:r>
    </w:p>
    <w:p w:rsidR="002B798B" w:rsidRPr="00F44D36" w:rsidRDefault="002B798B">
      <w:pPr>
        <w:rPr>
          <w:rFonts w:asciiTheme="minorHAnsi" w:hAnsiTheme="minorHAnsi" w:cstheme="minorHAnsi"/>
        </w:rPr>
      </w:pP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A terminar este mês</w:t>
      </w:r>
      <w:r w:rsidR="002C625A">
        <w:rPr>
          <w:rFonts w:asciiTheme="minorHAnsi" w:hAnsiTheme="minorHAnsi" w:cstheme="minorHAnsi"/>
        </w:rPr>
        <w:t xml:space="preserve"> de </w:t>
      </w:r>
      <w:r w:rsidRPr="00F44D36">
        <w:rPr>
          <w:rFonts w:asciiTheme="minorHAnsi" w:hAnsiTheme="minorHAnsi" w:cstheme="minorHAnsi"/>
        </w:rPr>
        <w:t>eventos a</w:t>
      </w:r>
      <w:r w:rsidRPr="00F44D36">
        <w:rPr>
          <w:rFonts w:asciiTheme="minorHAnsi" w:hAnsiTheme="minorHAnsi" w:cstheme="minorHAnsi"/>
        </w:rPr>
        <w:t>stronómicos teremos o quarto crescente de dia 30.</w:t>
      </w:r>
    </w:p>
    <w:p w:rsidR="002B798B" w:rsidRPr="00F44D36" w:rsidRDefault="002B798B">
      <w:pPr>
        <w:rPr>
          <w:rFonts w:asciiTheme="minorHAnsi" w:hAnsiTheme="minorHAnsi" w:cstheme="minorHAnsi"/>
        </w:rPr>
      </w:pP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Boas observações!</w:t>
      </w:r>
    </w:p>
    <w:p w:rsidR="002B798B" w:rsidRPr="00F44D36" w:rsidRDefault="002B798B">
      <w:pPr>
        <w:rPr>
          <w:rFonts w:asciiTheme="minorHAnsi" w:hAnsiTheme="minorHAnsi" w:cstheme="minorHAnsi"/>
        </w:rPr>
      </w:pPr>
    </w:p>
    <w:p w:rsidR="00454598" w:rsidRPr="00F44D36" w:rsidRDefault="00454598" w:rsidP="0045459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Por: Fernando J.G. Pinheiro (CITEUC)</w:t>
      </w:r>
    </w:p>
    <w:p w:rsidR="002B798B" w:rsidRDefault="00454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p w:rsidR="00454598" w:rsidRPr="00F44D36" w:rsidRDefault="00454598">
      <w:pPr>
        <w:rPr>
          <w:rFonts w:asciiTheme="minorHAnsi" w:hAnsiTheme="minorHAnsi" w:cstheme="minorHAnsi"/>
        </w:rPr>
      </w:pP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Figura 1: Céu a leste ao final da madrugada de dia 6. Igualmente é visível o radiante da chuva de meteoros Eta Aquáridas, a posição de Marte no dia 15, da Lua nos dia 13 e 15 e do comet</w:t>
      </w:r>
      <w:r w:rsidRPr="00F44D36">
        <w:rPr>
          <w:rFonts w:asciiTheme="minorHAnsi" w:hAnsiTheme="minorHAnsi" w:cstheme="minorHAnsi"/>
        </w:rPr>
        <w:t>a ATLAS na madrugada de dia 23.</w:t>
      </w:r>
    </w:p>
    <w:p w:rsidR="002B798B" w:rsidRPr="00F44D36" w:rsidRDefault="002B798B">
      <w:pPr>
        <w:rPr>
          <w:rFonts w:asciiTheme="minorHAnsi" w:hAnsiTheme="minorHAnsi" w:cstheme="minorHAnsi"/>
        </w:rPr>
      </w:pPr>
    </w:p>
    <w:p w:rsidR="002B798B" w:rsidRPr="00F44D36" w:rsidRDefault="00DF3C28">
      <w:pPr>
        <w:rPr>
          <w:rFonts w:asciiTheme="minorHAnsi" w:hAnsiTheme="minorHAnsi" w:cstheme="minorHAnsi"/>
        </w:rPr>
      </w:pPr>
      <w:r w:rsidRPr="00F44D36">
        <w:rPr>
          <w:rFonts w:asciiTheme="minorHAnsi" w:hAnsiTheme="minorHAnsi" w:cstheme="minorHAnsi"/>
        </w:rPr>
        <w:t>Figura 2: céu a poente ao início da noite de dia 15. Também é indicada a posição da Lua e dos planetas Mercúrio e Vénus na noite de dia 24.</w:t>
      </w:r>
    </w:p>
    <w:p w:rsidR="002B798B" w:rsidRPr="00F44D36" w:rsidRDefault="002B798B">
      <w:pPr>
        <w:rPr>
          <w:rFonts w:asciiTheme="minorHAnsi" w:hAnsiTheme="minorHAnsi" w:cstheme="minorHAnsi"/>
        </w:rPr>
      </w:pPr>
    </w:p>
    <w:sectPr w:rsidR="002B798B" w:rsidRPr="00F44D36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98B"/>
    <w:rsid w:val="000C4F05"/>
    <w:rsid w:val="002B798B"/>
    <w:rsid w:val="002C625A"/>
    <w:rsid w:val="00454598"/>
    <w:rsid w:val="007D26FD"/>
    <w:rsid w:val="00AF400C"/>
    <w:rsid w:val="00DF3C28"/>
    <w:rsid w:val="00E1716A"/>
    <w:rsid w:val="00F44D36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C35"/>
  <w15:docId w15:val="{3ED46DC0-AD49-4B38-B943-0F5B23DD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sz w:val="24"/>
        <w:szCs w:val="24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extopr-formatado">
    <w:name w:val="Texto pré-formatado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António Piedade</cp:lastModifiedBy>
  <cp:revision>10</cp:revision>
  <dcterms:created xsi:type="dcterms:W3CDTF">2020-05-05T14:00:00Z</dcterms:created>
  <dcterms:modified xsi:type="dcterms:W3CDTF">2020-05-05T14:08:00Z</dcterms:modified>
  <dc:language>pt-PT</dc:language>
</cp:coreProperties>
</file>