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554F4" w14:textId="4DC2AA0E" w:rsidR="00D70311" w:rsidRPr="00D70311" w:rsidRDefault="00D70311" w:rsidP="00D70311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D70311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Insónias</w:t>
      </w:r>
    </w:p>
    <w:p w14:paraId="4002BFDD" w14:textId="77777777" w:rsidR="00D70311" w:rsidRPr="00D70311" w:rsidRDefault="00D70311" w:rsidP="00D70311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kern w:val="36"/>
          <w:sz w:val="24"/>
          <w:szCs w:val="24"/>
          <w:lang w:val="pt-PT" w:eastAsia="pt-PT"/>
        </w:rPr>
      </w:pPr>
    </w:p>
    <w:p w14:paraId="16B0179F" w14:textId="05F443CC" w:rsidR="00D70311" w:rsidRPr="00D70311" w:rsidRDefault="00D70311" w:rsidP="00D70311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kern w:val="36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kern w:val="36"/>
          <w:sz w:val="24"/>
          <w:szCs w:val="24"/>
          <w:lang w:val="pt-PT" w:eastAsia="pt-PT"/>
        </w:rPr>
        <w:t>Dos erros às melhores estratégias para dormir</w:t>
      </w:r>
      <w:r w:rsidR="008B6764">
        <w:rPr>
          <w:rFonts w:eastAsia="Times New Roman" w:cstheme="minorHAnsi"/>
          <w:kern w:val="36"/>
          <w:sz w:val="24"/>
          <w:szCs w:val="24"/>
          <w:lang w:val="pt-PT" w:eastAsia="pt-PT"/>
        </w:rPr>
        <w:t>.</w:t>
      </w:r>
    </w:p>
    <w:p w14:paraId="2C091E10" w14:textId="448766E3" w:rsidR="002C2BE2" w:rsidRPr="00D70311" w:rsidRDefault="002C2BE2">
      <w:pPr>
        <w:rPr>
          <w:rFonts w:cstheme="minorHAnsi"/>
          <w:sz w:val="24"/>
          <w:szCs w:val="24"/>
          <w:lang w:val="pt-PT"/>
        </w:rPr>
      </w:pPr>
    </w:p>
    <w:p w14:paraId="00B29E07" w14:textId="77777777" w:rsidR="00D70311" w:rsidRPr="00D70311" w:rsidRDefault="00D70311" w:rsidP="00D70311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Um bebé dorme quando está agitado, com medo, nervoso?</w:t>
      </w:r>
    </w:p>
    <w:p w14:paraId="5F6522DF" w14:textId="77777777" w:rsidR="00D70311" w:rsidRPr="00D70311" w:rsidRDefault="00D70311" w:rsidP="00D70311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Então como é que nós queremos dormir como um bebé quando estamos agitados, com medo, nervosos?</w:t>
      </w:r>
    </w:p>
    <w:p w14:paraId="45F7A4EC" w14:textId="77777777" w:rsidR="00D70311" w:rsidRPr="00D70311" w:rsidRDefault="00D70311" w:rsidP="00D70311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Apercebo-me há muitos anos da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sobremedicação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desnecessária para dormir de muitas pessoas e quando tenho oportunidade de fazer o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respectivo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diagnóstico, deparo-me com um conjunto de erros passíveis de uma intervenção simples mais económica e saudável.</w:t>
      </w:r>
    </w:p>
    <w:p w14:paraId="487EC3DB" w14:textId="77777777" w:rsidR="00D70311" w:rsidRPr="00D70311" w:rsidRDefault="00D70311" w:rsidP="00D70311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Erros:</w:t>
      </w:r>
    </w:p>
    <w:p w14:paraId="422C8565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não entender porque dorme</w:t>
      </w:r>
    </w:p>
    <w:p w14:paraId="41064F8E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não ter uma rotina do sono como tarefas precedentes despreocupadas/descontraídas/calmas para desaceleração e processamento do dia</w:t>
      </w:r>
    </w:p>
    <w:p w14:paraId="2A26C897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não ter um horário do sono e duração fixos</w:t>
      </w:r>
    </w:p>
    <w:p w14:paraId="2CE9FFB4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dormir num ambiente inadequado em termos de temperatura ambiente e corporal, segurança, conforto, luminosidade e ruído</w:t>
      </w:r>
    </w:p>
    <w:p w14:paraId="280374BC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não entender como dorme desde sonhos, pesadelos, falar, sonambulismo e ranger os dentes</w:t>
      </w:r>
    </w:p>
    <w:p w14:paraId="27A209B2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não ter um quotidiano de qualidade em termos de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interacções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sociais, interesses, motivações e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actividades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que gastem a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respectiva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energia à disposição</w:t>
      </w:r>
    </w:p>
    <w:p w14:paraId="0E5AAA63" w14:textId="77777777" w:rsidR="00D70311" w:rsidRPr="00D70311" w:rsidRDefault="00D70311" w:rsidP="00D7031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não ter satisfeito necessidades básicas de fome e sede</w:t>
      </w:r>
    </w:p>
    <w:p w14:paraId="47475EB2" w14:textId="77777777" w:rsidR="00D70311" w:rsidRPr="00D70311" w:rsidRDefault="00D70311" w:rsidP="00D70311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Se este é o seu caso, experimente ao longo de 40 dias – o mínimo de dias necessário para uma mudança de hábito – as 7 estratégias abaixo.</w:t>
      </w:r>
    </w:p>
    <w:p w14:paraId="1808BE7D" w14:textId="77777777" w:rsidR="00D70311" w:rsidRPr="00D70311" w:rsidRDefault="00D70311" w:rsidP="00D70311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Estratégias:</w:t>
      </w:r>
    </w:p>
    <w:p w14:paraId="22808380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entender porque dorme</w:t>
      </w:r>
    </w:p>
    <w:p w14:paraId="374180EB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ter uma rotina do sono como tarefas precedentes despreocupadas/descontraídas/calmas para desaceleração e processamento do dia</w:t>
      </w:r>
    </w:p>
    <w:p w14:paraId="66FB92C8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ter um horário do sono e duração fixos</w:t>
      </w:r>
    </w:p>
    <w:p w14:paraId="5C3AF392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dormir num ambiente adequado em termos de temperatura ambiente e corporal, segurança, conforto, luminosidade e ruído</w:t>
      </w:r>
    </w:p>
    <w:p w14:paraId="5C9F1DFA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lastRenderedPageBreak/>
        <w:t>entender como dorme desde sonhos, pesadelos, falar, sonambulismo e ranger os dentes</w:t>
      </w:r>
    </w:p>
    <w:p w14:paraId="5F4DD5E9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ter um quotidiano de qualidade em termos de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interacções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sociais, interesses, motivações e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actividades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que gastem a </w:t>
      </w:r>
      <w:proofErr w:type="spellStart"/>
      <w:r w:rsidRPr="00D70311">
        <w:rPr>
          <w:rFonts w:eastAsia="Times New Roman" w:cstheme="minorHAnsi"/>
          <w:sz w:val="24"/>
          <w:szCs w:val="24"/>
          <w:lang w:val="pt-PT" w:eastAsia="pt-PT"/>
        </w:rPr>
        <w:t>respectiva</w:t>
      </w:r>
      <w:proofErr w:type="spellEnd"/>
      <w:r w:rsidRPr="00D70311">
        <w:rPr>
          <w:rFonts w:eastAsia="Times New Roman" w:cstheme="minorHAnsi"/>
          <w:sz w:val="24"/>
          <w:szCs w:val="24"/>
          <w:lang w:val="pt-PT" w:eastAsia="pt-PT"/>
        </w:rPr>
        <w:t xml:space="preserve"> energia à disposição</w:t>
      </w:r>
    </w:p>
    <w:p w14:paraId="48144088" w14:textId="77777777" w:rsidR="00D70311" w:rsidRPr="00D70311" w:rsidRDefault="00D70311" w:rsidP="00D703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D70311">
        <w:rPr>
          <w:rFonts w:eastAsia="Times New Roman" w:cstheme="minorHAnsi"/>
          <w:sz w:val="24"/>
          <w:szCs w:val="24"/>
          <w:lang w:val="pt-PT" w:eastAsia="pt-PT"/>
        </w:rPr>
        <w:t>ter satisfeito necessidades básicas de fome e sede</w:t>
      </w:r>
    </w:p>
    <w:p w14:paraId="1982F7FF" w14:textId="4A1009EA" w:rsidR="00D70311" w:rsidRPr="00D70311" w:rsidRDefault="00D70311">
      <w:pPr>
        <w:rPr>
          <w:sz w:val="24"/>
          <w:szCs w:val="24"/>
          <w:lang w:val="pt-PT"/>
        </w:rPr>
      </w:pPr>
    </w:p>
    <w:p w14:paraId="64592761" w14:textId="4B48981E" w:rsidR="00D70311" w:rsidRPr="00D70311" w:rsidRDefault="00D70311">
      <w:pPr>
        <w:rPr>
          <w:sz w:val="24"/>
          <w:szCs w:val="24"/>
          <w:lang w:val="pt-PT"/>
        </w:rPr>
      </w:pPr>
    </w:p>
    <w:p w14:paraId="3B00959C" w14:textId="48E337EA" w:rsidR="00D70311" w:rsidRPr="00D70311" w:rsidRDefault="00D70311">
      <w:pPr>
        <w:rPr>
          <w:sz w:val="24"/>
          <w:szCs w:val="24"/>
          <w:lang w:val="pt-PT"/>
        </w:rPr>
      </w:pPr>
      <w:r w:rsidRPr="00D70311">
        <w:rPr>
          <w:sz w:val="24"/>
          <w:szCs w:val="24"/>
          <w:lang w:val="pt-PT"/>
        </w:rPr>
        <w:t>Marta Pimenta de Brito</w:t>
      </w:r>
      <w:r w:rsidR="008B6764">
        <w:rPr>
          <w:sz w:val="24"/>
          <w:szCs w:val="24"/>
          <w:lang w:val="pt-PT"/>
        </w:rPr>
        <w:t xml:space="preserve"> </w:t>
      </w:r>
      <w:bookmarkStart w:id="0" w:name="_GoBack"/>
      <w:r w:rsidR="008B6764">
        <w:rPr>
          <w:sz w:val="24"/>
          <w:szCs w:val="24"/>
          <w:lang w:val="pt-PT"/>
        </w:rPr>
        <w:t>(Psicóloga)</w:t>
      </w:r>
      <w:bookmarkEnd w:id="0"/>
    </w:p>
    <w:p w14:paraId="55352ACA" w14:textId="385E5421" w:rsidR="00D70311" w:rsidRPr="00D70311" w:rsidRDefault="00D70311">
      <w:pPr>
        <w:rPr>
          <w:sz w:val="24"/>
          <w:szCs w:val="24"/>
          <w:lang w:val="pt-PT"/>
        </w:rPr>
      </w:pPr>
      <w:r w:rsidRPr="00D70311">
        <w:rPr>
          <w:sz w:val="24"/>
          <w:szCs w:val="24"/>
          <w:lang w:val="pt-PT"/>
        </w:rPr>
        <w:t>Ciência na Imprensa Regional – Ciência Viva</w:t>
      </w:r>
    </w:p>
    <w:sectPr w:rsidR="00D70311" w:rsidRPr="00D70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C0D"/>
    <w:multiLevelType w:val="multilevel"/>
    <w:tmpl w:val="54DC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6627C"/>
    <w:multiLevelType w:val="multilevel"/>
    <w:tmpl w:val="F24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5A"/>
    <w:rsid w:val="002C2BE2"/>
    <w:rsid w:val="008B6764"/>
    <w:rsid w:val="00A54DB7"/>
    <w:rsid w:val="00C26C8F"/>
    <w:rsid w:val="00D2605A"/>
    <w:rsid w:val="00D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DD5D"/>
  <w15:chartTrackingRefBased/>
  <w15:docId w15:val="{8D608584-6272-4756-A480-26D6E61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D70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7031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7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2018-09-19T14:57:00Z</dcterms:created>
  <dcterms:modified xsi:type="dcterms:W3CDTF">2018-09-19T15:01:00Z</dcterms:modified>
</cp:coreProperties>
</file>