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8"/>
          <w:szCs w:val="28"/>
          <w:lang w:eastAsia="pt-PT"/>
        </w:rPr>
        <w:t>“É essencial continuar a investir em Ciência”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844B4" w:rsidRPr="00160B31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pt-PT"/>
        </w:rPr>
      </w:pPr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Randy </w:t>
      </w:r>
      <w:proofErr w:type="spellStart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Schekman</w:t>
      </w:r>
      <w:proofErr w:type="spellEnd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 é professor de Biologia Celular e Biologia do Desenvolvimento na Universidade da</w:t>
      </w:r>
      <w:r w:rsidRPr="00160B31">
        <w:rPr>
          <w:rFonts w:ascii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 Califórnia</w:t>
      </w:r>
      <w:r w:rsidR="00160B31" w:rsidRPr="00160B31">
        <w:rPr>
          <w:rFonts w:ascii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 em</w:t>
      </w:r>
      <w:r w:rsidRPr="00160B31">
        <w:rPr>
          <w:rFonts w:ascii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 Berkeley</w:t>
      </w:r>
      <w:r w:rsidR="00160B31" w:rsidRPr="00160B31">
        <w:rPr>
          <w:rFonts w:ascii="Arial" w:hAnsi="Arial" w:cs="Arial"/>
          <w:color w:val="000000"/>
          <w:spacing w:val="-4"/>
          <w:sz w:val="20"/>
          <w:szCs w:val="20"/>
          <w:shd w:val="clear" w:color="auto" w:fill="FFFFFF"/>
        </w:rPr>
        <w:t xml:space="preserve"> (UCB)</w:t>
      </w:r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, nos EUA. Em 2013 venceu o Prémio Nobel em Fisiologia e Medicina, com James </w:t>
      </w:r>
      <w:proofErr w:type="spellStart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Rothman</w:t>
      </w:r>
      <w:proofErr w:type="spellEnd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 e Thomas </w:t>
      </w:r>
      <w:proofErr w:type="spellStart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Südhof</w:t>
      </w:r>
      <w:proofErr w:type="spellEnd"/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, por descobrir os mecanismos envolvidos no tráfego vesicular, um sistema </w:t>
      </w:r>
      <w:r w:rsidR="00160B31"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decisivo </w:t>
      </w:r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nas nossas células. </w:t>
      </w:r>
      <w:r w:rsidR="00160B31"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Considera fulcral continuar a investir em ciência e que </w:t>
      </w:r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 xml:space="preserve">o ensino superior público </w:t>
      </w:r>
      <w:r w:rsidR="00160B31"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não sofra cortes n</w:t>
      </w:r>
      <w:r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o financiamento</w:t>
      </w:r>
      <w:r w:rsidR="00160B31" w:rsidRPr="00160B31">
        <w:rPr>
          <w:rFonts w:ascii="Arial" w:eastAsia="Times New Roman" w:hAnsi="Arial" w:cs="Arial"/>
          <w:color w:val="000000"/>
          <w:spacing w:val="-4"/>
          <w:sz w:val="20"/>
          <w:szCs w:val="20"/>
          <w:lang w:eastAsia="pt-PT"/>
        </w:rPr>
        <w:t>.</w:t>
      </w:r>
    </w:p>
    <w:p w:rsidR="00160B31" w:rsidRDefault="00160B31" w:rsidP="005844B4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2"/>
          <w:sz w:val="20"/>
          <w:szCs w:val="20"/>
          <w:lang w:eastAsia="pt-PT"/>
        </w:rPr>
      </w:pPr>
    </w:p>
    <w:p w:rsidR="00160B31" w:rsidRPr="005844B4" w:rsidRDefault="00160B31" w:rsidP="005844B4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2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Como começou o seu interesse pela Ciência?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Na escola primária gostava de astronomia e Ciência. As feiras de ciência captaram a minha imaginação – e </w:t>
      </w:r>
      <w:r w:rsidRPr="005844B4">
        <w:rPr>
          <w:rFonts w:ascii="Arial" w:eastAsia="Times New Roman" w:hAnsi="Arial" w:cs="Arial"/>
          <w:color w:val="000000"/>
          <w:spacing w:val="-2"/>
          <w:sz w:val="20"/>
          <w:szCs w:val="20"/>
          <w:lang w:eastAsia="pt-PT"/>
        </w:rPr>
        <w:t>ganhei alguns prémios. Tive o primeiro microscópio nessa altura e fiquei fascinado por ver o mundo natural</w:t>
      </w: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ampliado. Durante o secundário fiz pequenos trabalhos, como cortar relvados e </w:t>
      </w:r>
      <w:proofErr w:type="spellStart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babysitting</w:t>
      </w:r>
      <w:proofErr w:type="spellEnd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para poder comprar um microscópio profissional, que foi o meu prazer privado no </w:t>
      </w:r>
      <w:r w:rsidRPr="005844B4">
        <w:rPr>
          <w:rFonts w:ascii="Arial" w:eastAsia="Times New Roman" w:hAnsi="Arial" w:cs="Arial"/>
          <w:sz w:val="20"/>
          <w:szCs w:val="20"/>
          <w:lang w:eastAsia="pt-PT"/>
        </w:rPr>
        <w:t>secundário. Guardava o dinheiro no armário do quarto. Por vezes, a minha mãe pedia-me dinheiro para ir à mercearia e, um sábado fui de bicicleta à Polícia dizer que fugi porque os meus pais tiravam-me o dinheiro poupado para o microscópio.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5844B4">
        <w:rPr>
          <w:rFonts w:ascii="Arial" w:eastAsia="Times New Roman" w:hAnsi="Arial" w:cs="Arial"/>
          <w:sz w:val="20"/>
          <w:szCs w:val="20"/>
          <w:lang w:eastAsia="pt-PT"/>
        </w:rPr>
        <w:t>Quando o comité do Nobel me pediu um artefacto do passado, enviei</w:t>
      </w: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-o para Estocolmo, onde está no Museu do Nobel.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Como explica o que faz a crianças de 7 anos?</w:t>
      </w:r>
    </w:p>
    <w:p w:rsidR="005844B4" w:rsidRPr="005844B4" w:rsidRDefault="005844B4" w:rsidP="005844B4">
      <w:pPr>
        <w:tabs>
          <w:tab w:val="left" w:pos="37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Começo por falar em leveduras, que conhecem dos fermentos. Digo-lhes que estes microrganismos usam o açúcar das uvas para fazer álcool. E que as células das leveduras crescem e dividem-se como as células do nosso corpo. Usamos as células das leveduras para perceber como funcionam as nossas células.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Consegue identificar um momento “Eureka!” na sua investigação?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Foi no verão de 1978, quando o meu aluno de doutoramento Peter </w:t>
      </w:r>
      <w:proofErr w:type="spellStart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Novick</w:t>
      </w:r>
      <w:proofErr w:type="spellEnd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isolou o gene mutante </w:t>
      </w:r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sec1</w:t>
      </w: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afetado na secreção e onde as vesículas se acumulavam no interior da célula. Depois disso foram identificados vários genes para caraterizar muitos aspetos desse processo.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Acha que os cientistas correm menos riscos por se preocuparem demasiado com o financiamento?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Tem havido cortes substanciais. Parte do sucesso da Ciência é correr riscos. Há muitos cientistas pouco arrojados. O meu aluno de Doutoramento mais criativo foi David </w:t>
      </w:r>
      <w:proofErr w:type="spellStart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Baker</w:t>
      </w:r>
      <w:proofErr w:type="spellEnd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desenvolveu uma técnica inovadora que se revelou fundamental no meu laboratório.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Quais são os desafios atuais da Ciência?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 deles é compreender o cérebro. Se eu começasse de novo, talvez estudasse um elemento desconhecido da cognição.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 xml:space="preserve">Encetou uma cruzada contra o uso da “escala de impacto” das grandes revistas científicas, como a </w:t>
      </w:r>
      <w:proofErr w:type="spellStart"/>
      <w:r w:rsidRPr="005844B4">
        <w:rPr>
          <w:rFonts w:ascii="Arial" w:eastAsia="Times New Roman" w:hAnsi="Arial" w:cs="Arial"/>
          <w:b/>
          <w:i/>
          <w:color w:val="000000"/>
          <w:sz w:val="20"/>
          <w:szCs w:val="20"/>
          <w:lang w:eastAsia="pt-PT"/>
        </w:rPr>
        <w:t>Nature</w:t>
      </w:r>
      <w:proofErr w:type="spellEnd"/>
      <w:r w:rsidRPr="005844B4">
        <w:rPr>
          <w:rFonts w:ascii="Arial" w:eastAsia="Times New Roman" w:hAnsi="Arial" w:cs="Arial"/>
          <w:b/>
          <w:i/>
          <w:color w:val="000000"/>
          <w:sz w:val="20"/>
          <w:szCs w:val="20"/>
          <w:lang w:eastAsia="pt-PT"/>
        </w:rPr>
        <w:t xml:space="preserve">, </w:t>
      </w:r>
      <w:proofErr w:type="spellStart"/>
      <w:r w:rsidRPr="005844B4">
        <w:rPr>
          <w:rFonts w:ascii="Arial" w:eastAsia="Times New Roman" w:hAnsi="Arial" w:cs="Arial"/>
          <w:b/>
          <w:i/>
          <w:color w:val="000000"/>
          <w:sz w:val="20"/>
          <w:szCs w:val="20"/>
          <w:lang w:eastAsia="pt-PT"/>
        </w:rPr>
        <w:t>Cell</w:t>
      </w:r>
      <w:proofErr w:type="spellEnd"/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 xml:space="preserve"> e </w:t>
      </w:r>
      <w:proofErr w:type="spellStart"/>
      <w:r w:rsidRPr="005844B4">
        <w:rPr>
          <w:rFonts w:ascii="Arial" w:eastAsia="Times New Roman" w:hAnsi="Arial" w:cs="Arial"/>
          <w:b/>
          <w:i/>
          <w:color w:val="000000"/>
          <w:sz w:val="20"/>
          <w:szCs w:val="20"/>
          <w:lang w:eastAsia="pt-PT"/>
        </w:rPr>
        <w:t>Science</w:t>
      </w:r>
      <w:proofErr w:type="spellEnd"/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Senti muitos anos que o uso do “fator de impacto” era nocivo para avaliar o financiamento </w:t>
      </w:r>
      <w:r w:rsidRPr="005844B4">
        <w:rPr>
          <w:rFonts w:ascii="Arial" w:eastAsia="Times New Roman" w:hAnsi="Arial" w:cs="Arial"/>
          <w:sz w:val="20"/>
          <w:szCs w:val="20"/>
          <w:lang w:eastAsia="pt-PT"/>
        </w:rPr>
        <w:t>dos projetos e a contratação de cientistas. Estamos a transferir a responsabilidade da investigação para os editores destas revistas, que não são cientistas profissionais. Isto está errado de várias formas. Estas revistas publicam por vezes artigos sensacionalistas. Mas há cientistas a achar que se não publicarem aí serão prejudicados. É preciso muita força de caráter.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Como foi a reação da comunidade científica à sua posição?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Alguns deram-me “palmadinhas” nas costas e depois criticavam-me por ter o Nobel graças a publicações nessas revistas. Quando fui editor da </w:t>
      </w:r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PNAS </w:t>
      </w: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não quis saber de escalas de impacto. Vários cientistas e instituições assinaram já a DORA - </w:t>
      </w:r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San Francisco </w:t>
      </w:r>
      <w:proofErr w:type="spellStart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Declaration</w:t>
      </w:r>
      <w:proofErr w:type="spellEnd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 </w:t>
      </w:r>
      <w:proofErr w:type="spellStart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on</w:t>
      </w:r>
      <w:proofErr w:type="spellEnd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 xml:space="preserve"> Research </w:t>
      </w:r>
      <w:proofErr w:type="spellStart"/>
      <w:r w:rsidRPr="005844B4">
        <w:rPr>
          <w:rFonts w:ascii="Arial" w:eastAsia="Times New Roman" w:hAnsi="Arial" w:cs="Arial"/>
          <w:i/>
          <w:color w:val="000000"/>
          <w:sz w:val="20"/>
          <w:szCs w:val="20"/>
          <w:lang w:eastAsia="pt-PT"/>
        </w:rPr>
        <w:t>Assessment</w:t>
      </w:r>
      <w:proofErr w:type="spellEnd"/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pelo fim do uso indiscriminado dessas escalas e pelo acesso livre às publicações científicas. Será uma longa batalha.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Há outras causas que o movam?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Defendo veementemente continuar a investir-se em ciência básica e fundamental. E defendo o ensino superior público, está sob ameaça, o que é trágico. O Estado deveria assegurar a maioria do financiamento e não colocar as instituições a aumentarem as propinas. Isto exacerba a polarização da sociedade.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Como reagiu quando recebeu o Nobel?</w:t>
      </w: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 telefone tocou às 1h20 da manhã. A minha mulher estava acordada e disse: “É agora!”. Levantei-me e pensei: “Provavelmente não!”. Era mesmo a notícia do prémio. Deram-me os parabéns e asseguraram que não era brincadeira. Acreditei, pois reconheci a voz, tinha participado com essa pessoa numa comissão. Fiquei uma hora a falar com a família, com alunos. O telefone não parou de tocar e o gabinete de imprensa da minha universidade ficou eufórico.</w:t>
      </w:r>
      <w:bookmarkStart w:id="0" w:name="_GoBack"/>
      <w:bookmarkEnd w:id="0"/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</w:p>
    <w:p w:rsidR="005844B4" w:rsidRP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b/>
          <w:color w:val="000000"/>
          <w:sz w:val="20"/>
          <w:szCs w:val="20"/>
          <w:lang w:eastAsia="pt-PT"/>
        </w:rPr>
        <w:t>E agora?</w:t>
      </w:r>
    </w:p>
    <w:p w:rsidR="005844B4" w:rsidRDefault="005844B4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5844B4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Continuo muito excitado com a Ciência que fazemos e com a nova direção da minha investigação.</w:t>
      </w:r>
    </w:p>
    <w:p w:rsidR="00077BA9" w:rsidRDefault="00077BA9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077BA9" w:rsidRPr="00077BA9" w:rsidRDefault="00077BA9" w:rsidP="00077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lastRenderedPageBreak/>
        <w:t xml:space="preserve">Entrevista conduzida por </w:t>
      </w:r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Sandra Paiva (é professora da Escola de Ciências da </w:t>
      </w:r>
      <w:proofErr w:type="spellStart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UMinho</w:t>
      </w:r>
      <w:proofErr w:type="spellEnd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foi professora visitante na Universidade de Califórnia Berkeley, com Prémio </w:t>
      </w:r>
      <w:proofErr w:type="spellStart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Fulbright</w:t>
      </w:r>
      <w:proofErr w:type="spellEnd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bolsa da FLAD) e Nuno Passos (</w:t>
      </w:r>
      <w:proofErr w:type="spellStart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Gab</w:t>
      </w:r>
      <w:proofErr w:type="spellEnd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. Comunicação da </w:t>
      </w:r>
      <w:proofErr w:type="spellStart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UMinho</w:t>
      </w:r>
      <w:proofErr w:type="spellEnd"/>
      <w:r w:rsidRPr="00077BA9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)</w:t>
      </w:r>
    </w:p>
    <w:p w:rsidR="00077BA9" w:rsidRDefault="00077BA9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:rsidR="00994B8A" w:rsidRPr="005844B4" w:rsidRDefault="00994B8A" w:rsidP="005844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Ciência na Imprensa Regional – Ciência Viva</w:t>
      </w:r>
    </w:p>
    <w:sectPr w:rsidR="00994B8A" w:rsidRPr="005844B4" w:rsidSect="00160B31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4B4"/>
    <w:rsid w:val="00077BA9"/>
    <w:rsid w:val="00160B31"/>
    <w:rsid w:val="005844B4"/>
    <w:rsid w:val="0069739A"/>
    <w:rsid w:val="007F41C2"/>
    <w:rsid w:val="00994B8A"/>
    <w:rsid w:val="00A43896"/>
    <w:rsid w:val="00A64B01"/>
    <w:rsid w:val="00B72448"/>
    <w:rsid w:val="00C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B4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</dc:creator>
  <cp:keywords/>
  <dc:description/>
  <cp:lastModifiedBy>ANTONIO PIEDADE</cp:lastModifiedBy>
  <cp:revision>3</cp:revision>
  <dcterms:created xsi:type="dcterms:W3CDTF">2017-03-22T15:47:00Z</dcterms:created>
  <dcterms:modified xsi:type="dcterms:W3CDTF">2017-03-23T13:30:00Z</dcterms:modified>
</cp:coreProperties>
</file>