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AD4A81" w:rsidRDefault="00AD4A81">
      <w:pPr>
        <w:rPr>
          <w:b/>
          <w:sz w:val="32"/>
          <w:szCs w:val="32"/>
        </w:rPr>
      </w:pPr>
      <w:r w:rsidRPr="00AD4A81">
        <w:rPr>
          <w:b/>
          <w:sz w:val="32"/>
          <w:szCs w:val="32"/>
        </w:rPr>
        <w:t>Modelo matemático poderá ter impacto na cardiologia de intervenção</w:t>
      </w:r>
    </w:p>
    <w:p w:rsidR="00AD4A81" w:rsidRDefault="00AD4A81"/>
    <w:p w:rsidR="00AD4A81" w:rsidRPr="00AD4A81" w:rsidRDefault="00AD4A81">
      <w:pPr>
        <w:rPr>
          <w:b/>
          <w:sz w:val="24"/>
          <w:szCs w:val="24"/>
        </w:rPr>
      </w:pPr>
      <w:r w:rsidRPr="00AD4A81">
        <w:rPr>
          <w:b/>
          <w:sz w:val="24"/>
          <w:szCs w:val="24"/>
        </w:rPr>
        <w:t>Investigadores da Universidade de Coimbra desenvolvem modelo matemático para simular a libertação de fármacos dos Stents de última geração utilizados na desobstrução de artérias.</w:t>
      </w:r>
    </w:p>
    <w:p w:rsidR="00AD4A81" w:rsidRDefault="00AD4A81">
      <w:pPr>
        <w:rPr>
          <w:rFonts w:ascii="Gill Sans MT" w:hAnsi="Gill Sans MT"/>
          <w:b/>
          <w:sz w:val="32"/>
          <w:szCs w:val="32"/>
        </w:rPr>
      </w:pPr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  <w:r w:rsidRPr="00AD4A81">
        <w:rPr>
          <w:sz w:val="24"/>
          <w:szCs w:val="24"/>
        </w:rPr>
        <w:t xml:space="preserve">Uma equipa de investigadores do Departamento de Matemática da Faculdade de Ciências e Tecnologia da Universidade de Coimbra (FCTUC), em colaboração com o Serviço de Cardiologia do Centro Hospitalar e Universitário de Coimbra (CHUC, Polo dos Covões), desenvolveu um modelo matemático que simula a libertação do fármaco a partir dos stents de última geração, os denominados </w:t>
      </w:r>
      <w:proofErr w:type="spellStart"/>
      <w:r w:rsidRPr="00AD4A81">
        <w:rPr>
          <w:i/>
          <w:sz w:val="24"/>
          <w:szCs w:val="24"/>
        </w:rPr>
        <w:t>Drug-Eluting</w:t>
      </w:r>
      <w:proofErr w:type="spellEnd"/>
      <w:r w:rsidRPr="00AD4A81">
        <w:rPr>
          <w:i/>
          <w:sz w:val="24"/>
          <w:szCs w:val="24"/>
        </w:rPr>
        <w:t xml:space="preserve"> Stents</w:t>
      </w:r>
      <w:r w:rsidRPr="00AD4A81">
        <w:rPr>
          <w:sz w:val="24"/>
          <w:szCs w:val="24"/>
        </w:rPr>
        <w:t xml:space="preserve"> (DES, stents de libertação de fármacos), uma ferramenta que poderá ter impacto na cardiologia de intervenção.</w:t>
      </w:r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  <w:r w:rsidRPr="00AD4A81">
        <w:rPr>
          <w:sz w:val="24"/>
          <w:szCs w:val="24"/>
        </w:rPr>
        <w:t xml:space="preserve">Os </w:t>
      </w:r>
      <w:proofErr w:type="spellStart"/>
      <w:r w:rsidRPr="00AD4A81">
        <w:rPr>
          <w:i/>
          <w:sz w:val="24"/>
          <w:szCs w:val="24"/>
        </w:rPr>
        <w:t>Drug-Eluting</w:t>
      </w:r>
      <w:proofErr w:type="spellEnd"/>
      <w:r w:rsidRPr="00AD4A81">
        <w:rPr>
          <w:i/>
          <w:sz w:val="24"/>
          <w:szCs w:val="24"/>
        </w:rPr>
        <w:t xml:space="preserve"> Stents</w:t>
      </w:r>
      <w:r w:rsidRPr="00AD4A81">
        <w:rPr>
          <w:sz w:val="24"/>
          <w:szCs w:val="24"/>
        </w:rPr>
        <w:t xml:space="preserve">, também conhecidos como stents farmacológicos, são dispositivos médicos utilizados na desobstrução de artérias. O que os distingue dos stents convencionais é o facto de a estrutura metálica ser revestida por um material </w:t>
      </w:r>
      <w:proofErr w:type="spellStart"/>
      <w:r w:rsidRPr="00AD4A81">
        <w:rPr>
          <w:sz w:val="24"/>
          <w:szCs w:val="24"/>
        </w:rPr>
        <w:t>polimérico</w:t>
      </w:r>
      <w:proofErr w:type="spellEnd"/>
      <w:r w:rsidRPr="00AD4A81">
        <w:rPr>
          <w:sz w:val="24"/>
          <w:szCs w:val="24"/>
        </w:rPr>
        <w:t xml:space="preserve">, em que é disperso um fármaco </w:t>
      </w:r>
      <w:proofErr w:type="spellStart"/>
      <w:r w:rsidRPr="00AD4A81">
        <w:rPr>
          <w:sz w:val="24"/>
          <w:szCs w:val="24"/>
        </w:rPr>
        <w:t>antiproliferativo</w:t>
      </w:r>
      <w:proofErr w:type="spellEnd"/>
      <w:r w:rsidRPr="00AD4A81">
        <w:rPr>
          <w:sz w:val="24"/>
          <w:szCs w:val="24"/>
        </w:rPr>
        <w:t xml:space="preserve">, que é posteriormente libertado, evitando, ou pelo menos limitando, a posterior ocorrência de </w:t>
      </w:r>
      <w:proofErr w:type="spellStart"/>
      <w:r w:rsidRPr="00AD4A81">
        <w:rPr>
          <w:sz w:val="24"/>
          <w:szCs w:val="24"/>
        </w:rPr>
        <w:t>reestenose</w:t>
      </w:r>
      <w:proofErr w:type="spellEnd"/>
      <w:r w:rsidRPr="00AD4A81">
        <w:rPr>
          <w:sz w:val="24"/>
          <w:szCs w:val="24"/>
        </w:rPr>
        <w:t xml:space="preserve"> (</w:t>
      </w:r>
      <w:proofErr w:type="spellStart"/>
      <w:r w:rsidRPr="00AD4A81">
        <w:rPr>
          <w:sz w:val="24"/>
          <w:szCs w:val="24"/>
        </w:rPr>
        <w:t>reoclusão</w:t>
      </w:r>
      <w:proofErr w:type="spellEnd"/>
      <w:r w:rsidRPr="00AD4A81">
        <w:rPr>
          <w:sz w:val="24"/>
          <w:szCs w:val="24"/>
        </w:rPr>
        <w:t>) no vaso intervencionado.</w:t>
      </w:r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  <w:r w:rsidRPr="00AD4A81">
        <w:rPr>
          <w:sz w:val="24"/>
          <w:szCs w:val="24"/>
        </w:rPr>
        <w:t>O comportamento dos DES, isto é, a distribuição ao longo do tempo do fármaco libertado nas paredes do vaso, é determinado por uma complexa combinação de fenómenos que dependem das propriedades do polímero, das propriedades do fármaco e da situação clínica do paciente, em particular do estado clínico das paredes do vaso sanguíneo intervencionado.</w:t>
      </w:r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  <w:r w:rsidRPr="00AD4A81">
        <w:rPr>
          <w:sz w:val="24"/>
          <w:szCs w:val="24"/>
        </w:rPr>
        <w:t xml:space="preserve">E é por esta razão que o modelo desenvolvido pela equipa do Centro de Matemática da UC, constituída pelos investigadores José Augusto Ferreira, Maria Paula Oliveira e </w:t>
      </w:r>
      <w:proofErr w:type="spellStart"/>
      <w:r w:rsidRPr="00AD4A81">
        <w:rPr>
          <w:sz w:val="24"/>
          <w:szCs w:val="24"/>
        </w:rPr>
        <w:t>Jahed</w:t>
      </w:r>
      <w:proofErr w:type="spellEnd"/>
      <w:r w:rsidRPr="00AD4A81">
        <w:rPr>
          <w:sz w:val="24"/>
          <w:szCs w:val="24"/>
        </w:rPr>
        <w:t xml:space="preserve"> </w:t>
      </w:r>
      <w:proofErr w:type="spellStart"/>
      <w:r w:rsidRPr="00AD4A81">
        <w:rPr>
          <w:sz w:val="24"/>
          <w:szCs w:val="24"/>
        </w:rPr>
        <w:t>Naghipoor</w:t>
      </w:r>
      <w:proofErr w:type="spellEnd"/>
      <w:r w:rsidRPr="00AD4A81">
        <w:rPr>
          <w:sz w:val="24"/>
          <w:szCs w:val="24"/>
        </w:rPr>
        <w:t>, em colaboração com Lino Gonçalves, diretor do Serviço da Cardiologia do CHUC, pode assumir um papel preponderante.</w:t>
      </w:r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  <w:r w:rsidRPr="00AD4A81">
        <w:rPr>
          <w:sz w:val="24"/>
          <w:szCs w:val="24"/>
        </w:rPr>
        <w:t xml:space="preserve">O modelo permite a introdução de parâmetros que caracterizam a situação clínica do paciente, como, por exemplo, a viscosidade do sangue e a geometria e composição da placa </w:t>
      </w:r>
      <w:r w:rsidRPr="00AD4A81">
        <w:rPr>
          <w:sz w:val="24"/>
          <w:szCs w:val="24"/>
        </w:rPr>
        <w:lastRenderedPageBreak/>
        <w:t xml:space="preserve">aterosclerótica. Uma vez personalizado o quadro clínico, o conjunto de equações que constituem o modelo simula a distribuição de fármaco, ao longo dos meses subsequentes à implantação do </w:t>
      </w:r>
      <w:proofErr w:type="gramStart"/>
      <w:r w:rsidRPr="00AD4A81">
        <w:rPr>
          <w:sz w:val="24"/>
          <w:szCs w:val="24"/>
        </w:rPr>
        <w:t>stent</w:t>
      </w:r>
      <w:proofErr w:type="gramEnd"/>
      <w:r w:rsidRPr="00AD4A81">
        <w:rPr>
          <w:sz w:val="24"/>
          <w:szCs w:val="24"/>
        </w:rPr>
        <w:t xml:space="preserve">, assim como algumas características da circulação sanguínea na região de implantação, para cada paciente individual. </w:t>
      </w:r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  <w:r w:rsidRPr="00AD4A81">
        <w:rPr>
          <w:sz w:val="24"/>
          <w:szCs w:val="24"/>
        </w:rPr>
        <w:t xml:space="preserve">As informações fornecidas pelo modelo podem constituir uma importante ferramenta de apoio à decisão clínica, possibilitando a definição de estratégias terapêuticas para prevenir o aparecimento da </w:t>
      </w:r>
      <w:proofErr w:type="spellStart"/>
      <w:r w:rsidRPr="00AD4A81">
        <w:rPr>
          <w:sz w:val="24"/>
          <w:szCs w:val="24"/>
        </w:rPr>
        <w:t>reestenose</w:t>
      </w:r>
      <w:proofErr w:type="spellEnd"/>
      <w:r w:rsidRPr="00AD4A81">
        <w:rPr>
          <w:sz w:val="24"/>
          <w:szCs w:val="24"/>
        </w:rPr>
        <w:t>.</w:t>
      </w:r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  <w:r w:rsidRPr="00AD4A81">
        <w:rPr>
          <w:sz w:val="24"/>
          <w:szCs w:val="24"/>
        </w:rPr>
        <w:t xml:space="preserve">Este trabalho, publicado na revista científica </w:t>
      </w:r>
      <w:proofErr w:type="spellStart"/>
      <w:r w:rsidRPr="00AD4A81">
        <w:rPr>
          <w:i/>
          <w:sz w:val="24"/>
          <w:szCs w:val="24"/>
        </w:rPr>
        <w:t>Mathematical</w:t>
      </w:r>
      <w:proofErr w:type="spellEnd"/>
      <w:r w:rsidRPr="00AD4A81">
        <w:rPr>
          <w:i/>
          <w:sz w:val="24"/>
          <w:szCs w:val="24"/>
        </w:rPr>
        <w:t xml:space="preserve"> </w:t>
      </w:r>
      <w:proofErr w:type="spellStart"/>
      <w:r w:rsidRPr="00AD4A81">
        <w:rPr>
          <w:i/>
          <w:sz w:val="24"/>
          <w:szCs w:val="24"/>
        </w:rPr>
        <w:t>Biosciences</w:t>
      </w:r>
      <w:proofErr w:type="spellEnd"/>
      <w:r w:rsidRPr="00AD4A81">
        <w:rPr>
          <w:sz w:val="24"/>
          <w:szCs w:val="24"/>
        </w:rPr>
        <w:t xml:space="preserve">, foi desenvolvido ao longo de quatro anos. A modelação matemática do acoplamento “in vivo”, de um </w:t>
      </w:r>
      <w:proofErr w:type="gramStart"/>
      <w:r w:rsidRPr="00AD4A81">
        <w:rPr>
          <w:sz w:val="24"/>
          <w:szCs w:val="24"/>
        </w:rPr>
        <w:t>stent</w:t>
      </w:r>
      <w:proofErr w:type="gramEnd"/>
      <w:r w:rsidRPr="00AD4A81">
        <w:rPr>
          <w:sz w:val="24"/>
          <w:szCs w:val="24"/>
        </w:rPr>
        <w:t xml:space="preserve"> e de um vaso sanguíneo, revelou-se uma tarefa de elevada complexidade porque o processo depende de múltiplos fenómenos interdependentes como as características da degradação do revestimento </w:t>
      </w:r>
      <w:proofErr w:type="spellStart"/>
      <w:r w:rsidRPr="00AD4A81">
        <w:rPr>
          <w:sz w:val="24"/>
          <w:szCs w:val="24"/>
        </w:rPr>
        <w:t>polimérico</w:t>
      </w:r>
      <w:proofErr w:type="spellEnd"/>
      <w:r w:rsidRPr="00AD4A81">
        <w:rPr>
          <w:sz w:val="24"/>
          <w:szCs w:val="24"/>
        </w:rPr>
        <w:t xml:space="preserve"> do stent, a cinética do fármaco na matriz </w:t>
      </w:r>
      <w:proofErr w:type="spellStart"/>
      <w:r w:rsidRPr="00AD4A81">
        <w:rPr>
          <w:sz w:val="24"/>
          <w:szCs w:val="24"/>
        </w:rPr>
        <w:t>polimérica</w:t>
      </w:r>
      <w:proofErr w:type="spellEnd"/>
      <w:r w:rsidRPr="00AD4A81">
        <w:rPr>
          <w:sz w:val="24"/>
          <w:szCs w:val="24"/>
        </w:rPr>
        <w:t xml:space="preserve">, a sua difusão na parede do vaso sanguíneo e a influência das propriedades fisiológicas da parede do vaso. </w:t>
      </w:r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  <w:r w:rsidRPr="00AD4A81">
        <w:rPr>
          <w:sz w:val="24"/>
          <w:szCs w:val="24"/>
        </w:rPr>
        <w:t xml:space="preserve">«O sucesso do trabalho que desenvolvemos deve-se à estreita colaboração e ao constante diálogo interdisciplinar entre os matemáticos da equipa e o cardiologista Lino Gonçalves» afirma José Augusto Ferreira. </w:t>
      </w:r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  <w:r w:rsidRPr="00AD4A81">
        <w:rPr>
          <w:sz w:val="24"/>
          <w:szCs w:val="24"/>
        </w:rPr>
        <w:t xml:space="preserve">Os investigadores pretendem agora completar o modelo, «através da criação de um novo algoritmo que tenha também em atenção a proliferação celular que ocorre durante a </w:t>
      </w:r>
      <w:proofErr w:type="spellStart"/>
      <w:r w:rsidRPr="00AD4A81">
        <w:rPr>
          <w:sz w:val="24"/>
          <w:szCs w:val="24"/>
        </w:rPr>
        <w:t>reestenose</w:t>
      </w:r>
      <w:proofErr w:type="spellEnd"/>
      <w:r w:rsidRPr="00AD4A81">
        <w:rPr>
          <w:sz w:val="24"/>
          <w:szCs w:val="24"/>
        </w:rPr>
        <w:t xml:space="preserve">. Seguir-se-á a validação do modelo, que se baseará na casuística do Serviço de Cardiologia. Concluída esta fase, a equipa disponibilizará uma plataforma computacional a ser utilizada em ambiente hospitalar», explica o investigador da FCTUC. </w:t>
      </w:r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AD4A81" w:rsidRPr="00AD4A81" w:rsidRDefault="00AD4A81" w:rsidP="00AD4A81">
      <w:pPr>
        <w:spacing w:line="360" w:lineRule="auto"/>
        <w:jc w:val="both"/>
        <w:rPr>
          <w:sz w:val="24"/>
          <w:szCs w:val="24"/>
        </w:rPr>
      </w:pPr>
    </w:p>
    <w:p w:rsidR="00AD4A81" w:rsidRDefault="00AD4A81" w:rsidP="00AD4A81">
      <w:pPr>
        <w:spacing w:line="360" w:lineRule="auto"/>
        <w:jc w:val="both"/>
        <w:rPr>
          <w:sz w:val="24"/>
          <w:szCs w:val="24"/>
        </w:rPr>
      </w:pPr>
      <w:r w:rsidRPr="00AD4A81">
        <w:rPr>
          <w:sz w:val="24"/>
          <w:szCs w:val="24"/>
        </w:rPr>
        <w:t>Cristina Pinto (Assessoria de Imprensa - Universidade de Coimbra)</w:t>
      </w:r>
    </w:p>
    <w:p w:rsidR="0083376A" w:rsidRPr="00AD4A81" w:rsidRDefault="0083376A" w:rsidP="00AD4A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83376A" w:rsidRPr="00AD4A81" w:rsidSect="003C2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D4A81"/>
    <w:rsid w:val="00362D13"/>
    <w:rsid w:val="003C22A1"/>
    <w:rsid w:val="0083376A"/>
    <w:rsid w:val="00943EA8"/>
    <w:rsid w:val="00AD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A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595</Words>
  <Characters>3215</Characters>
  <Application>Microsoft Office Word</Application>
  <DocSecurity>0</DocSecurity>
  <Lines>26</Lines>
  <Paragraphs>7</Paragraphs>
  <ScaleCrop>false</ScaleCrop>
  <Company>PERSONAL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2017-01-23T13:21:00Z</dcterms:created>
  <dcterms:modified xsi:type="dcterms:W3CDTF">2017-01-23T13:30:00Z</dcterms:modified>
</cp:coreProperties>
</file>